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AF" w:rsidRPr="00356DDE" w:rsidRDefault="00F636AF" w:rsidP="00356DDE">
      <w:pPr>
        <w:tabs>
          <w:tab w:val="left" w:pos="237"/>
          <w:tab w:val="center" w:pos="4904"/>
        </w:tabs>
        <w:jc w:val="center"/>
        <w:rPr>
          <w:rFonts w:cs="Arial"/>
          <w:b/>
          <w:sz w:val="28"/>
        </w:rPr>
      </w:pPr>
      <w:r w:rsidRPr="00356DDE">
        <w:rPr>
          <w:rFonts w:cs="Arial"/>
          <w:b/>
          <w:sz w:val="28"/>
        </w:rPr>
        <w:t>LABORATORIO DE IMAGENOLOGIA</w:t>
      </w:r>
      <w:r w:rsidR="00494BCD">
        <w:rPr>
          <w:rFonts w:cs="Arial"/>
          <w:b/>
          <w:sz w:val="28"/>
        </w:rPr>
        <w:t xml:space="preserve"> DIAGNÓSTICA</w:t>
      </w:r>
    </w:p>
    <w:p w:rsidR="00356DDE" w:rsidRPr="00E74F40" w:rsidRDefault="00356DDE" w:rsidP="00356DDE">
      <w:pPr>
        <w:jc w:val="center"/>
        <w:rPr>
          <w:rFonts w:cs="Arial"/>
          <w:b/>
        </w:rPr>
      </w:pPr>
      <w:r>
        <w:rPr>
          <w:rFonts w:cs="Arial"/>
          <w:b/>
        </w:rPr>
        <w:t>Semestre octubre 2014 – marzo 2015</w:t>
      </w:r>
    </w:p>
    <w:p w:rsidR="00F636AF" w:rsidRPr="00356DDE" w:rsidRDefault="00F636AF" w:rsidP="00356DDE">
      <w:pPr>
        <w:rPr>
          <w:rFonts w:cs="Arial"/>
        </w:rPr>
      </w:pPr>
    </w:p>
    <w:p w:rsidR="00F636AF" w:rsidRPr="00356DDE" w:rsidRDefault="00F636AF" w:rsidP="00356DDE">
      <w:pPr>
        <w:numPr>
          <w:ilvl w:val="0"/>
          <w:numId w:val="2"/>
        </w:numPr>
        <w:rPr>
          <w:rFonts w:cs="Arial"/>
          <w:b/>
          <w:i/>
        </w:rPr>
      </w:pPr>
      <w:r w:rsidRPr="00356DDE">
        <w:rPr>
          <w:rFonts w:cs="Arial"/>
          <w:b/>
          <w:i/>
        </w:rPr>
        <w:t>INTRODUCCIÓN</w:t>
      </w:r>
    </w:p>
    <w:p w:rsidR="00F636AF" w:rsidRPr="00356DDE" w:rsidRDefault="00F636AF" w:rsidP="00356DDE">
      <w:pPr>
        <w:rPr>
          <w:rFonts w:cs="Arial"/>
        </w:rPr>
      </w:pPr>
      <w:r w:rsidRPr="00356DDE">
        <w:rPr>
          <w:rFonts w:cs="Arial"/>
        </w:rPr>
        <w:t xml:space="preserve">Las prácticas de laboratorio son un elemento fundamental del aprendizaje de las ciencias, considerando la naturaleza teórico – práctica de las mismas. </w:t>
      </w:r>
    </w:p>
    <w:p w:rsidR="00F636AF" w:rsidRPr="00356DDE" w:rsidRDefault="00F636AF" w:rsidP="00356DDE">
      <w:pPr>
        <w:rPr>
          <w:rFonts w:cs="Arial"/>
        </w:rPr>
      </w:pPr>
      <w:r w:rsidRPr="00356DDE">
        <w:rPr>
          <w:rFonts w:cs="Arial"/>
        </w:rPr>
        <w:t xml:space="preserve">El trabajo práctico constituye una experiencia vivencial que interioriza de mejor manera y más perecederamente los conocimientos promoviendo una </w:t>
      </w:r>
      <w:bookmarkStart w:id="0" w:name="_GoBack"/>
      <w:bookmarkEnd w:id="0"/>
      <w:r w:rsidRPr="00356DDE">
        <w:rPr>
          <w:rFonts w:cs="Arial"/>
        </w:rPr>
        <w:t>enseñanza activa, participativa e individualizada y que además favorece que el estudiante desarrolle habilidades y se familiarice con el manejo de técnicas, instrumentos y aparatos.</w:t>
      </w:r>
    </w:p>
    <w:p w:rsidR="00F636AF" w:rsidRPr="00356DDE" w:rsidRDefault="00F636AF" w:rsidP="00356DDE">
      <w:pPr>
        <w:rPr>
          <w:rFonts w:cs="Arial"/>
        </w:rPr>
      </w:pPr>
    </w:p>
    <w:p w:rsidR="00F636AF" w:rsidRPr="00356DDE" w:rsidRDefault="00BB0D5D" w:rsidP="00356DDE">
      <w:pPr>
        <w:rPr>
          <w:rFonts w:cs="Arial"/>
        </w:rPr>
      </w:pPr>
      <w:r w:rsidRPr="00356DDE">
        <w:rPr>
          <w:rFonts w:cs="Arial"/>
        </w:rPr>
        <w:t>En concordancia con el perfil de la carrera el estudiante estará en la capacidad de:</w:t>
      </w:r>
    </w:p>
    <w:p w:rsidR="00F636AF" w:rsidRPr="00356DDE" w:rsidRDefault="00F636AF" w:rsidP="00356DDE">
      <w:pPr>
        <w:pStyle w:val="Prrafodelista"/>
        <w:numPr>
          <w:ilvl w:val="0"/>
          <w:numId w:val="9"/>
        </w:numPr>
        <w:rPr>
          <w:rFonts w:cs="Arial"/>
        </w:rPr>
      </w:pPr>
      <w:r w:rsidRPr="00356DDE">
        <w:rPr>
          <w:rFonts w:cs="Arial"/>
        </w:rPr>
        <w:t>Reconoce las estructuras anatómicas de cabeza, cavidad oral y cuello en forma individual e integral.</w:t>
      </w:r>
    </w:p>
    <w:p w:rsidR="00F636AF" w:rsidRPr="00356DDE" w:rsidRDefault="00F636AF" w:rsidP="00356DDE">
      <w:pPr>
        <w:pStyle w:val="Prrafodelista"/>
        <w:numPr>
          <w:ilvl w:val="0"/>
          <w:numId w:val="9"/>
        </w:numPr>
        <w:rPr>
          <w:rFonts w:cs="Arial"/>
        </w:rPr>
      </w:pPr>
      <w:r w:rsidRPr="00356DDE">
        <w:rPr>
          <w:rFonts w:cs="Arial"/>
        </w:rPr>
        <w:t>Diferencia las estructuras anatómicas de cabeza, cavidad oral y cuello discriminando entre normal y patológico.</w:t>
      </w:r>
    </w:p>
    <w:p w:rsidR="00F636AF" w:rsidRPr="00356DDE" w:rsidRDefault="00F636AF" w:rsidP="00356DDE">
      <w:pPr>
        <w:pStyle w:val="Prrafodelista"/>
        <w:numPr>
          <w:ilvl w:val="0"/>
          <w:numId w:val="9"/>
        </w:numPr>
        <w:rPr>
          <w:rFonts w:cs="Arial"/>
        </w:rPr>
      </w:pPr>
      <w:r w:rsidRPr="00356DDE">
        <w:rPr>
          <w:rFonts w:cs="Arial"/>
        </w:rPr>
        <w:t>Iden</w:t>
      </w:r>
      <w:r w:rsidR="00111373" w:rsidRPr="00356DDE">
        <w:rPr>
          <w:rFonts w:cs="Arial"/>
        </w:rPr>
        <w:t>tifica los procesos</w:t>
      </w:r>
      <w:r w:rsidRPr="00356DDE">
        <w:rPr>
          <w:rFonts w:cs="Arial"/>
        </w:rPr>
        <w:t xml:space="preserve"> patológicos del sistema estomatognático.</w:t>
      </w:r>
    </w:p>
    <w:p w:rsidR="00F636AF" w:rsidRPr="00356DDE" w:rsidRDefault="00F636AF" w:rsidP="00356DDE">
      <w:pPr>
        <w:pStyle w:val="Prrafodelista"/>
        <w:numPr>
          <w:ilvl w:val="0"/>
          <w:numId w:val="9"/>
        </w:numPr>
        <w:rPr>
          <w:rFonts w:cs="Arial"/>
        </w:rPr>
      </w:pPr>
      <w:r w:rsidRPr="00356DDE">
        <w:rPr>
          <w:rFonts w:cs="Arial"/>
        </w:rPr>
        <w:t>Diagnostica las entidades patológicas del sistema estomatognátic</w:t>
      </w:r>
      <w:r w:rsidR="00111373" w:rsidRPr="00356DDE">
        <w:rPr>
          <w:rFonts w:cs="Arial"/>
        </w:rPr>
        <w:t>o en base a</w:t>
      </w:r>
      <w:r w:rsidRPr="00356DDE">
        <w:rPr>
          <w:rFonts w:cs="Arial"/>
        </w:rPr>
        <w:t xml:space="preserve"> exámenes complementarios y refiere al área de especialidad.</w:t>
      </w:r>
    </w:p>
    <w:p w:rsidR="00F636AF" w:rsidRPr="00356DDE" w:rsidRDefault="00F636AF" w:rsidP="00356DDE">
      <w:pPr>
        <w:pStyle w:val="Prrafodelista"/>
        <w:numPr>
          <w:ilvl w:val="0"/>
          <w:numId w:val="9"/>
        </w:numPr>
        <w:rPr>
          <w:rFonts w:cs="Arial"/>
        </w:rPr>
      </w:pPr>
      <w:r w:rsidRPr="00356DDE">
        <w:rPr>
          <w:rFonts w:cs="Arial"/>
        </w:rPr>
        <w:t>Procede conforme a la normativa legal y ambiental aplicada al diagnóstico, prevención y tratamiento de patologías bucales.</w:t>
      </w:r>
    </w:p>
    <w:p w:rsidR="00F636AF" w:rsidRPr="00356DDE" w:rsidRDefault="00F636AF" w:rsidP="00356DDE">
      <w:pPr>
        <w:pStyle w:val="Prrafodelista"/>
        <w:numPr>
          <w:ilvl w:val="0"/>
          <w:numId w:val="9"/>
        </w:numPr>
        <w:rPr>
          <w:rFonts w:cs="Arial"/>
        </w:rPr>
      </w:pPr>
      <w:r w:rsidRPr="00356DDE">
        <w:rPr>
          <w:rFonts w:cs="Arial"/>
        </w:rPr>
        <w:t>Actúa con calidez, respeto y ética en el ejercicio profesional.</w:t>
      </w:r>
    </w:p>
    <w:p w:rsidR="00F636AF" w:rsidRPr="00356DDE" w:rsidRDefault="00F636AF" w:rsidP="00356DDE">
      <w:pPr>
        <w:pStyle w:val="Prrafodelista"/>
        <w:numPr>
          <w:ilvl w:val="0"/>
          <w:numId w:val="9"/>
        </w:numPr>
        <w:rPr>
          <w:rFonts w:cs="Arial"/>
        </w:rPr>
      </w:pPr>
      <w:r w:rsidRPr="00356DDE">
        <w:rPr>
          <w:rFonts w:cs="Arial"/>
        </w:rPr>
        <w:t>Maneja tecnologías en el área odontológica.</w:t>
      </w:r>
    </w:p>
    <w:p w:rsidR="00356DDE" w:rsidRDefault="00356DDE" w:rsidP="00356DDE">
      <w:pPr>
        <w:rPr>
          <w:rFonts w:cs="Arial"/>
        </w:rPr>
      </w:pPr>
    </w:p>
    <w:p w:rsidR="00F636AF" w:rsidRPr="00356DDE" w:rsidRDefault="00F636AF" w:rsidP="00356DDE">
      <w:pPr>
        <w:rPr>
          <w:rFonts w:cs="Arial"/>
        </w:rPr>
      </w:pPr>
      <w:r w:rsidRPr="00356DDE">
        <w:rPr>
          <w:rFonts w:cs="Arial"/>
        </w:rPr>
        <w:t>Las prácticas que se desarrollarán según la presente guía están orientadas a fortalecer el logro del resultado de aprendizaj</w:t>
      </w:r>
      <w:r w:rsidR="00713A18" w:rsidRPr="00356DDE">
        <w:rPr>
          <w:rFonts w:cs="Arial"/>
        </w:rPr>
        <w:t xml:space="preserve">e de la asignatura de </w:t>
      </w:r>
      <w:r w:rsidR="00111373" w:rsidRPr="00356DDE">
        <w:rPr>
          <w:rFonts w:cs="Arial"/>
        </w:rPr>
        <w:t>Imagenología</w:t>
      </w:r>
      <w:r w:rsidRPr="00356DDE">
        <w:rPr>
          <w:rFonts w:cs="Arial"/>
        </w:rPr>
        <w:t xml:space="preserve"> que consiste en la aplicación </w:t>
      </w:r>
      <w:r w:rsidR="00713A18" w:rsidRPr="00356DDE">
        <w:rPr>
          <w:rFonts w:cs="Arial"/>
        </w:rPr>
        <w:t xml:space="preserve">de los conocimientos de anatomía y patología bucal para </w:t>
      </w:r>
      <w:r w:rsidR="00111373" w:rsidRPr="00356DDE">
        <w:rPr>
          <w:rFonts w:cs="Arial"/>
        </w:rPr>
        <w:t>lograr</w:t>
      </w:r>
      <w:r w:rsidR="00713A18" w:rsidRPr="00356DDE">
        <w:rPr>
          <w:rFonts w:cs="Arial"/>
        </w:rPr>
        <w:t xml:space="preserve"> una buena interpretación y diagnostico radiográfico que es fundamental y u n medio auxiliar de primera elección para la carreara de odontología.</w:t>
      </w:r>
    </w:p>
    <w:p w:rsidR="00F636AF" w:rsidRPr="00356DDE" w:rsidRDefault="00F636AF" w:rsidP="00356DDE">
      <w:pPr>
        <w:rPr>
          <w:rFonts w:cs="Arial"/>
        </w:rPr>
      </w:pPr>
    </w:p>
    <w:p w:rsidR="00F636AF" w:rsidRPr="00356DDE" w:rsidRDefault="00F636AF" w:rsidP="00356DDE">
      <w:pPr>
        <w:numPr>
          <w:ilvl w:val="0"/>
          <w:numId w:val="2"/>
        </w:numPr>
        <w:rPr>
          <w:rFonts w:cs="Arial"/>
          <w:b/>
          <w:i/>
        </w:rPr>
      </w:pPr>
      <w:r w:rsidRPr="00356DDE">
        <w:rPr>
          <w:rFonts w:cs="Arial"/>
          <w:b/>
          <w:i/>
        </w:rPr>
        <w:t xml:space="preserve">INSTRUCCIONES GENERALES </w:t>
      </w:r>
    </w:p>
    <w:p w:rsidR="002C337D" w:rsidRPr="00356DDE" w:rsidRDefault="002C337D" w:rsidP="00356DDE">
      <w:pPr>
        <w:ind w:left="426"/>
        <w:rPr>
          <w:rFonts w:cs="Arial"/>
          <w:b/>
        </w:rPr>
      </w:pPr>
    </w:p>
    <w:p w:rsidR="00F636AF" w:rsidRPr="00356DDE" w:rsidRDefault="00F636AF" w:rsidP="00356DDE">
      <w:pPr>
        <w:numPr>
          <w:ilvl w:val="0"/>
          <w:numId w:val="1"/>
        </w:numPr>
        <w:rPr>
          <w:rFonts w:cs="Arial"/>
        </w:rPr>
      </w:pPr>
      <w:r w:rsidRPr="00356DDE">
        <w:rPr>
          <w:rFonts w:cs="Arial"/>
        </w:rPr>
        <w:t>La presente guía debe llevarse a todas las prácticas de laboratorio.</w:t>
      </w:r>
    </w:p>
    <w:p w:rsidR="00F636AF" w:rsidRPr="00356DDE" w:rsidRDefault="00F636AF" w:rsidP="00356DDE">
      <w:pPr>
        <w:numPr>
          <w:ilvl w:val="0"/>
          <w:numId w:val="1"/>
        </w:numPr>
        <w:rPr>
          <w:rFonts w:cs="Arial"/>
        </w:rPr>
      </w:pPr>
      <w:r w:rsidRPr="00356DDE">
        <w:rPr>
          <w:rFonts w:cs="Arial"/>
        </w:rPr>
        <w:t>En cada sesión de laboratorio se explicará brevemente la práctica siguiente.</w:t>
      </w:r>
    </w:p>
    <w:p w:rsidR="00F636AF" w:rsidRPr="00356DDE" w:rsidRDefault="00F636AF" w:rsidP="00356DDE">
      <w:pPr>
        <w:numPr>
          <w:ilvl w:val="0"/>
          <w:numId w:val="1"/>
        </w:numPr>
        <w:rPr>
          <w:rFonts w:cs="Arial"/>
        </w:rPr>
      </w:pPr>
      <w:r w:rsidRPr="00356DDE">
        <w:rPr>
          <w:rFonts w:cs="Arial"/>
        </w:rPr>
        <w:t xml:space="preserve">Es obligación del estudiante hacer buen uso de los materiales y equipos de la facultad destinados para las prácticas. </w:t>
      </w:r>
    </w:p>
    <w:p w:rsidR="00F636AF" w:rsidRPr="00356DDE" w:rsidRDefault="00F636AF" w:rsidP="00356DDE">
      <w:pPr>
        <w:numPr>
          <w:ilvl w:val="0"/>
          <w:numId w:val="1"/>
        </w:numPr>
        <w:rPr>
          <w:rFonts w:cs="Arial"/>
        </w:rPr>
      </w:pPr>
      <w:r w:rsidRPr="00356DDE">
        <w:rPr>
          <w:rFonts w:cs="Arial"/>
        </w:rPr>
        <w:t>El estudiante deberá traer su material de trabajo según la práctica planificada.</w:t>
      </w:r>
    </w:p>
    <w:p w:rsidR="00F636AF" w:rsidRPr="00356DDE" w:rsidRDefault="00F636AF" w:rsidP="00356DDE">
      <w:pPr>
        <w:numPr>
          <w:ilvl w:val="0"/>
          <w:numId w:val="1"/>
        </w:numPr>
        <w:rPr>
          <w:rFonts w:cs="Arial"/>
        </w:rPr>
      </w:pPr>
      <w:r w:rsidRPr="00356DDE">
        <w:rPr>
          <w:rFonts w:cs="Arial"/>
        </w:rPr>
        <w:t>Al finalizar la práctica, el material de la facultad debe ser devuelto al docente, se verificará que se encuentre en perfecto estado y limpio. En el caso de daño de materiales o equipos por parte de un estudiante o todo el grupo de trabajo, el docente responsable de la dependencia notificará a el/la decana/o para evaluar la situación y determinar las acciones a seguir.</w:t>
      </w:r>
    </w:p>
    <w:p w:rsidR="00F636AF" w:rsidRPr="00356DDE" w:rsidRDefault="00F636AF" w:rsidP="00356DDE">
      <w:pPr>
        <w:numPr>
          <w:ilvl w:val="0"/>
          <w:numId w:val="1"/>
        </w:numPr>
        <w:rPr>
          <w:rFonts w:cs="Arial"/>
        </w:rPr>
      </w:pPr>
      <w:r w:rsidRPr="00356DDE">
        <w:rPr>
          <w:rFonts w:cs="Arial"/>
        </w:rPr>
        <w:t>Terminada las actividades se verificará la limpieza de los mesones o espacios designados para la práctica.</w:t>
      </w:r>
    </w:p>
    <w:p w:rsidR="00F636AF" w:rsidRPr="00356DDE" w:rsidRDefault="00F636AF" w:rsidP="00356DDE">
      <w:pPr>
        <w:numPr>
          <w:ilvl w:val="0"/>
          <w:numId w:val="1"/>
        </w:numPr>
        <w:rPr>
          <w:rFonts w:cs="Arial"/>
        </w:rPr>
      </w:pPr>
      <w:r w:rsidRPr="00356DDE">
        <w:rPr>
          <w:rFonts w:cs="Arial"/>
        </w:rPr>
        <w:t>El estudiante que no porte el equipo de protección especificado por el docente (mandil, gafas, etc), no podrá acceder a la práctica.</w:t>
      </w:r>
    </w:p>
    <w:p w:rsidR="00F636AF" w:rsidRPr="00356DDE" w:rsidRDefault="00F636AF" w:rsidP="00356DDE">
      <w:pPr>
        <w:numPr>
          <w:ilvl w:val="0"/>
          <w:numId w:val="1"/>
        </w:numPr>
        <w:rPr>
          <w:rFonts w:cs="Arial"/>
        </w:rPr>
      </w:pPr>
      <w:r w:rsidRPr="00356DDE">
        <w:rPr>
          <w:rFonts w:cs="Arial"/>
        </w:rPr>
        <w:t>Antes de usar los equipos, deberá revisar el procedimiento de uso y al final llenar el registro de constancia de uso (bitácora)</w:t>
      </w:r>
    </w:p>
    <w:p w:rsidR="00F636AF" w:rsidRPr="00356DDE" w:rsidRDefault="00F636AF" w:rsidP="00356DDE">
      <w:pPr>
        <w:numPr>
          <w:ilvl w:val="0"/>
          <w:numId w:val="1"/>
        </w:numPr>
        <w:rPr>
          <w:rFonts w:cs="Arial"/>
        </w:rPr>
      </w:pPr>
      <w:r w:rsidRPr="00356DDE">
        <w:rPr>
          <w:rFonts w:cs="Arial"/>
        </w:rPr>
        <w:t>Ante cualquier accidente o eventualidad con equipos o insumos deberá acudir inmediatamente al docente para tomar las medidas de contingencia.</w:t>
      </w:r>
    </w:p>
    <w:p w:rsidR="00F152D6" w:rsidRPr="00356DDE" w:rsidRDefault="00F152D6" w:rsidP="00356DDE">
      <w:pPr>
        <w:rPr>
          <w:rFonts w:cs="Arial"/>
        </w:rPr>
      </w:pPr>
    </w:p>
    <w:p w:rsidR="00F152D6" w:rsidRPr="00356DDE" w:rsidRDefault="00F152D6" w:rsidP="00356DDE">
      <w:pPr>
        <w:rPr>
          <w:rFonts w:cs="Arial"/>
        </w:rPr>
      </w:pPr>
    </w:p>
    <w:p w:rsidR="00F152D6" w:rsidRPr="00356DDE" w:rsidRDefault="00F152D6" w:rsidP="00356DDE">
      <w:pPr>
        <w:rPr>
          <w:rFonts w:cs="Arial"/>
        </w:rPr>
      </w:pPr>
    </w:p>
    <w:p w:rsidR="00F152D6" w:rsidRPr="00356DDE" w:rsidRDefault="00F152D6" w:rsidP="00356DDE">
      <w:pPr>
        <w:rPr>
          <w:rFonts w:cs="Arial"/>
        </w:rPr>
      </w:pPr>
    </w:p>
    <w:p w:rsidR="00F636AF" w:rsidRPr="00356DDE" w:rsidRDefault="00F636AF" w:rsidP="00356DDE">
      <w:pPr>
        <w:numPr>
          <w:ilvl w:val="0"/>
          <w:numId w:val="2"/>
        </w:numPr>
        <w:rPr>
          <w:rFonts w:cs="Arial"/>
          <w:b/>
          <w:i/>
        </w:rPr>
      </w:pPr>
      <w:r w:rsidRPr="00356DDE">
        <w:rPr>
          <w:rFonts w:cs="Arial"/>
          <w:b/>
          <w:i/>
        </w:rPr>
        <w:t>DESARROLLO DE LAS PRÁCTICAS</w:t>
      </w:r>
    </w:p>
    <w:p w:rsidR="00F636AF" w:rsidRPr="00356DDE" w:rsidRDefault="00F636AF" w:rsidP="00356DDE">
      <w:pPr>
        <w:rPr>
          <w:rFonts w:cs="Arial"/>
        </w:rPr>
      </w:pPr>
    </w:p>
    <w:p w:rsidR="00356DDE" w:rsidRPr="00356DDE" w:rsidRDefault="00356DDE" w:rsidP="00356DDE">
      <w:pPr>
        <w:jc w:val="center"/>
        <w:rPr>
          <w:rFonts w:cs="Arial"/>
          <w:b/>
          <w:sz w:val="28"/>
        </w:rPr>
      </w:pPr>
      <w:r w:rsidRPr="00356DDE">
        <w:rPr>
          <w:rFonts w:cs="Arial"/>
          <w:b/>
          <w:sz w:val="28"/>
        </w:rPr>
        <w:t>PRÁCTICA No. 1</w:t>
      </w:r>
    </w:p>
    <w:p w:rsidR="00356DDE" w:rsidRDefault="00356DDE" w:rsidP="00356DDE">
      <w:pPr>
        <w:rPr>
          <w:rFonts w:cs="Arial"/>
          <w:b/>
        </w:rPr>
      </w:pPr>
    </w:p>
    <w:p w:rsidR="00356DDE" w:rsidRDefault="00356DDE" w:rsidP="00356DDE">
      <w:pPr>
        <w:rPr>
          <w:rFonts w:cs="Arial"/>
          <w:b/>
        </w:rPr>
      </w:pPr>
    </w:p>
    <w:p w:rsidR="00F636AF" w:rsidRPr="00356DDE" w:rsidRDefault="00F636AF" w:rsidP="00356DDE">
      <w:pPr>
        <w:rPr>
          <w:rFonts w:cs="Arial"/>
        </w:rPr>
      </w:pPr>
      <w:r w:rsidRPr="00356DDE">
        <w:rPr>
          <w:rFonts w:cs="Arial"/>
          <w:b/>
        </w:rPr>
        <w:t>TEMA:</w:t>
      </w:r>
      <w:r w:rsidR="00224E8E" w:rsidRPr="00356DDE">
        <w:rPr>
          <w:rFonts w:cs="Arial"/>
          <w:b/>
        </w:rPr>
        <w:t xml:space="preserve"> </w:t>
      </w:r>
      <w:r w:rsidRPr="00356DDE">
        <w:rPr>
          <w:rFonts w:cs="Arial"/>
        </w:rPr>
        <w:t>NORMAS DE SEGURI</w:t>
      </w:r>
      <w:r w:rsidR="00F152D6" w:rsidRPr="00356DDE">
        <w:rPr>
          <w:rFonts w:cs="Arial"/>
        </w:rPr>
        <w:t xml:space="preserve">DAD – BIOSEGURIDAD Y PROTECCION </w:t>
      </w:r>
      <w:r w:rsidRPr="00356DDE">
        <w:rPr>
          <w:rFonts w:cs="Arial"/>
        </w:rPr>
        <w:t>RADIOGRAFICA</w:t>
      </w:r>
    </w:p>
    <w:p w:rsidR="00F636AF" w:rsidRPr="00356DDE" w:rsidRDefault="00F636AF" w:rsidP="00356DDE">
      <w:pPr>
        <w:rPr>
          <w:rFonts w:cs="Arial"/>
          <w:b/>
        </w:rPr>
      </w:pPr>
    </w:p>
    <w:p w:rsidR="00F636AF" w:rsidRPr="00356DDE" w:rsidRDefault="00F636AF" w:rsidP="00356DDE">
      <w:pPr>
        <w:rPr>
          <w:rFonts w:cs="Arial"/>
        </w:rPr>
      </w:pPr>
      <w:r w:rsidRPr="00356DDE">
        <w:rPr>
          <w:rFonts w:cs="Arial"/>
          <w:b/>
        </w:rPr>
        <w:t>OBJETIVO:</w:t>
      </w:r>
      <w:r w:rsidR="00224E8E" w:rsidRPr="00356DDE">
        <w:rPr>
          <w:rFonts w:cs="Arial"/>
          <w:b/>
        </w:rPr>
        <w:t xml:space="preserve"> </w:t>
      </w:r>
      <w:r w:rsidRPr="00356DDE">
        <w:rPr>
          <w:rFonts w:cs="Arial"/>
        </w:rPr>
        <w:t>Socializar las normas de seguridad y bioseguridad del laboratorio en base al Manual de Seguridad – Bioseguridad de la Facultad de Odontología orientado a minimizar los riesgos de a</w:t>
      </w:r>
      <w:r w:rsidR="00F152D6" w:rsidRPr="00356DDE">
        <w:rPr>
          <w:rFonts w:cs="Arial"/>
        </w:rPr>
        <w:t>ccidentes durante las prácticas.</w:t>
      </w:r>
    </w:p>
    <w:p w:rsidR="00F152D6" w:rsidRPr="00356DDE" w:rsidRDefault="00F152D6" w:rsidP="00356DDE">
      <w:pPr>
        <w:rPr>
          <w:rFonts w:cs="Arial"/>
          <w:b/>
        </w:rPr>
      </w:pPr>
    </w:p>
    <w:p w:rsidR="00F636AF" w:rsidRPr="00356DDE" w:rsidRDefault="00F636AF" w:rsidP="00356DDE">
      <w:pPr>
        <w:rPr>
          <w:rFonts w:cs="Arial"/>
        </w:rPr>
      </w:pPr>
      <w:r w:rsidRPr="00356DDE">
        <w:rPr>
          <w:rFonts w:cs="Arial"/>
          <w:b/>
        </w:rPr>
        <w:t>CONTENIDO:</w:t>
      </w:r>
      <w:r w:rsidR="00224E8E" w:rsidRPr="00356DDE">
        <w:rPr>
          <w:rFonts w:cs="Arial"/>
          <w:b/>
        </w:rPr>
        <w:t xml:space="preserve"> </w:t>
      </w:r>
      <w:r w:rsidRPr="00356DDE">
        <w:rPr>
          <w:rFonts w:cs="Arial"/>
        </w:rPr>
        <w:t xml:space="preserve">Reconocer los elementos presentes en el laboratorio de Imagenología dando énfasis a las normas de bioseguridad y protección radiográfica que serán exigidos durante las </w:t>
      </w:r>
      <w:r w:rsidR="00224E8E" w:rsidRPr="00356DDE">
        <w:rPr>
          <w:rFonts w:cs="Arial"/>
        </w:rPr>
        <w:t>prácticas</w:t>
      </w:r>
      <w:r w:rsidRPr="00356DDE">
        <w:rPr>
          <w:rFonts w:cs="Arial"/>
        </w:rPr>
        <w:t>.</w:t>
      </w:r>
    </w:p>
    <w:p w:rsidR="00F636AF" w:rsidRPr="00356DDE" w:rsidRDefault="00F636AF" w:rsidP="00356DDE">
      <w:pPr>
        <w:rPr>
          <w:rFonts w:cs="Arial"/>
        </w:rPr>
      </w:pPr>
    </w:p>
    <w:p w:rsidR="00F636AF" w:rsidRPr="00356DDE" w:rsidRDefault="00F636AF" w:rsidP="00356DDE">
      <w:pPr>
        <w:rPr>
          <w:rFonts w:cs="Arial"/>
          <w:b/>
        </w:rPr>
      </w:pPr>
      <w:r w:rsidRPr="00356DDE">
        <w:rPr>
          <w:rFonts w:cs="Arial"/>
          <w:b/>
        </w:rPr>
        <w:t>EVALUACIÓN:</w:t>
      </w:r>
      <w:r w:rsidR="00224E8E" w:rsidRPr="00356DDE">
        <w:rPr>
          <w:rFonts w:cs="Arial"/>
          <w:b/>
        </w:rPr>
        <w:t xml:space="preserve"> </w:t>
      </w:r>
      <w:r w:rsidRPr="00356DDE">
        <w:rPr>
          <w:rFonts w:cs="Arial"/>
        </w:rPr>
        <w:t>se realizara la evaluación oral o práctica a los estudiantes sobre las indicaciones dadas</w:t>
      </w:r>
      <w:r w:rsidR="00F152D6" w:rsidRPr="00356DDE">
        <w:rPr>
          <w:rFonts w:cs="Arial"/>
        </w:rPr>
        <w:t>.</w:t>
      </w:r>
    </w:p>
    <w:p w:rsidR="00F152D6" w:rsidRPr="00356DDE" w:rsidRDefault="00F152D6" w:rsidP="00356DDE">
      <w:pPr>
        <w:rPr>
          <w:rFonts w:cs="Arial"/>
          <w:b/>
        </w:rPr>
      </w:pPr>
    </w:p>
    <w:p w:rsidR="00F636AF" w:rsidRPr="00356DDE" w:rsidRDefault="00F636AF" w:rsidP="00356DDE">
      <w:pPr>
        <w:jc w:val="center"/>
        <w:rPr>
          <w:rFonts w:cs="Arial"/>
          <w:b/>
          <w:sz w:val="28"/>
        </w:rPr>
      </w:pPr>
      <w:r w:rsidRPr="00356DDE">
        <w:rPr>
          <w:rFonts w:cs="Arial"/>
          <w:b/>
          <w:sz w:val="28"/>
        </w:rPr>
        <w:t xml:space="preserve">PRÁCTICA No. </w:t>
      </w:r>
      <w:r w:rsidR="00356DDE" w:rsidRPr="00356DDE">
        <w:rPr>
          <w:rFonts w:cs="Arial"/>
          <w:b/>
          <w:sz w:val="28"/>
        </w:rPr>
        <w:t>2</w:t>
      </w:r>
    </w:p>
    <w:p w:rsidR="00F636AF" w:rsidRPr="00356DDE" w:rsidRDefault="00F636AF" w:rsidP="00356DDE">
      <w:pPr>
        <w:rPr>
          <w:rFonts w:cs="Arial"/>
        </w:rPr>
      </w:pPr>
    </w:p>
    <w:p w:rsidR="00F636AF" w:rsidRPr="00356DDE" w:rsidRDefault="00F636AF" w:rsidP="00356DDE">
      <w:pPr>
        <w:rPr>
          <w:rFonts w:cs="Arial"/>
          <w:i/>
        </w:rPr>
      </w:pPr>
      <w:r w:rsidRPr="00356DDE">
        <w:rPr>
          <w:rFonts w:cs="Arial"/>
          <w:b/>
        </w:rPr>
        <w:t>TEMA:</w:t>
      </w:r>
      <w:r w:rsidR="002C337D" w:rsidRPr="00356DDE">
        <w:rPr>
          <w:rFonts w:cs="Arial"/>
          <w:b/>
        </w:rPr>
        <w:t xml:space="preserve"> </w:t>
      </w:r>
      <w:r w:rsidRPr="00356DDE">
        <w:rPr>
          <w:rFonts w:cs="Arial"/>
        </w:rPr>
        <w:t>PASOS Y REGLAS PARA LA IDENTIFICACION RADIOGRAFICA INTRAORAL</w:t>
      </w:r>
      <w:r w:rsidR="00A61CF5" w:rsidRPr="00356DDE">
        <w:rPr>
          <w:rFonts w:cs="Arial"/>
        </w:rPr>
        <w:t>.</w:t>
      </w:r>
    </w:p>
    <w:p w:rsidR="00F636AF" w:rsidRPr="00356DDE" w:rsidRDefault="00F636AF" w:rsidP="00356DDE">
      <w:pPr>
        <w:rPr>
          <w:rFonts w:cs="Arial"/>
          <w:b/>
        </w:rPr>
      </w:pPr>
    </w:p>
    <w:p w:rsidR="002C337D" w:rsidRPr="00356DDE" w:rsidRDefault="00F636AF" w:rsidP="00356DDE">
      <w:pPr>
        <w:snapToGrid w:val="0"/>
        <w:rPr>
          <w:rFonts w:cs="Arial"/>
          <w:b/>
        </w:rPr>
      </w:pPr>
      <w:r w:rsidRPr="00356DDE">
        <w:rPr>
          <w:rFonts w:cs="Arial"/>
          <w:b/>
        </w:rPr>
        <w:t>OBJETIVO DE LA PRÁCTICA:</w:t>
      </w:r>
    </w:p>
    <w:p w:rsidR="00A61CF5" w:rsidRDefault="00356DDE" w:rsidP="00356DDE">
      <w:pPr>
        <w:snapToGrid w:val="0"/>
        <w:rPr>
          <w:rFonts w:cs="Arial"/>
        </w:rPr>
      </w:pPr>
      <w:r>
        <w:rPr>
          <w:rFonts w:cs="Arial"/>
        </w:rPr>
        <w:t>Aplicar las reglas y pasos de identificación radiográfica intraoral</w:t>
      </w:r>
    </w:p>
    <w:p w:rsidR="00356DDE" w:rsidRPr="00356DDE" w:rsidRDefault="00356DDE" w:rsidP="00356DDE">
      <w:pPr>
        <w:snapToGrid w:val="0"/>
        <w:rPr>
          <w:rFonts w:cs="Arial"/>
        </w:rPr>
      </w:pPr>
    </w:p>
    <w:p w:rsidR="00F636AF" w:rsidRDefault="00F636AF" w:rsidP="00356DDE">
      <w:pPr>
        <w:rPr>
          <w:rFonts w:cs="Arial"/>
        </w:rPr>
      </w:pPr>
      <w:r w:rsidRPr="00356DDE">
        <w:rPr>
          <w:rFonts w:cs="Arial"/>
          <w:b/>
        </w:rPr>
        <w:t>RESULTADO DE APRENDIZAJE:</w:t>
      </w:r>
      <w:r w:rsidR="00D8793E" w:rsidRPr="00356DDE">
        <w:rPr>
          <w:rFonts w:cs="Arial"/>
          <w:b/>
        </w:rPr>
        <w:t xml:space="preserve"> </w:t>
      </w:r>
      <w:r w:rsidR="00356DDE" w:rsidRPr="00356DDE">
        <w:rPr>
          <w:rFonts w:cs="Arial"/>
        </w:rPr>
        <w:t>Aplica los procesos para la</w:t>
      </w:r>
      <w:r w:rsidR="00356DDE">
        <w:rPr>
          <w:rFonts w:cs="Arial"/>
          <w:b/>
        </w:rPr>
        <w:t xml:space="preserve"> </w:t>
      </w:r>
      <w:r w:rsidR="00356DDE">
        <w:rPr>
          <w:rFonts w:cs="Arial"/>
        </w:rPr>
        <w:t>identificación radiográfica intraoral</w:t>
      </w:r>
    </w:p>
    <w:p w:rsidR="00356DDE" w:rsidRPr="00356DDE" w:rsidRDefault="00356DDE" w:rsidP="00356DDE">
      <w:pPr>
        <w:rPr>
          <w:rFonts w:cs="Arial"/>
          <w:b/>
        </w:rPr>
      </w:pPr>
    </w:p>
    <w:p w:rsidR="00F636AF" w:rsidRPr="00356DDE" w:rsidRDefault="00F636AF" w:rsidP="00356DDE">
      <w:pPr>
        <w:rPr>
          <w:rFonts w:cs="Arial"/>
          <w:b/>
        </w:rPr>
      </w:pPr>
      <w:r w:rsidRPr="00356DDE">
        <w:rPr>
          <w:rFonts w:cs="Arial"/>
          <w:b/>
        </w:rPr>
        <w:t>MATERIALES Y REACTIVOS:</w:t>
      </w:r>
    </w:p>
    <w:p w:rsidR="00434B1E" w:rsidRPr="00356DDE" w:rsidRDefault="00434B1E" w:rsidP="00356DDE">
      <w:pPr>
        <w:pStyle w:val="Prrafodelista"/>
        <w:numPr>
          <w:ilvl w:val="0"/>
          <w:numId w:val="12"/>
        </w:numPr>
        <w:rPr>
          <w:rFonts w:cs="Arial"/>
        </w:rPr>
      </w:pPr>
      <w:r w:rsidRPr="00356DDE">
        <w:rPr>
          <w:rFonts w:cs="Arial"/>
        </w:rPr>
        <w:t xml:space="preserve">Radiografías </w:t>
      </w:r>
      <w:r w:rsidR="00D8793E" w:rsidRPr="00356DDE">
        <w:rPr>
          <w:rFonts w:cs="Arial"/>
        </w:rPr>
        <w:t>peri apicales</w:t>
      </w:r>
    </w:p>
    <w:p w:rsidR="00713A18" w:rsidRPr="00356DDE" w:rsidRDefault="0059610A" w:rsidP="00356DDE">
      <w:pPr>
        <w:pStyle w:val="Prrafodelista"/>
        <w:numPr>
          <w:ilvl w:val="0"/>
          <w:numId w:val="12"/>
        </w:numPr>
        <w:rPr>
          <w:rFonts w:cs="Arial"/>
        </w:rPr>
      </w:pPr>
      <w:r w:rsidRPr="00356DDE">
        <w:rPr>
          <w:rFonts w:cs="Arial"/>
        </w:rPr>
        <w:t xml:space="preserve">Negatoscopio </w:t>
      </w:r>
    </w:p>
    <w:p w:rsidR="00A61CF5" w:rsidRPr="00356DDE" w:rsidRDefault="00A61CF5" w:rsidP="00356DDE">
      <w:pPr>
        <w:rPr>
          <w:rFonts w:cs="Arial"/>
        </w:rPr>
      </w:pPr>
    </w:p>
    <w:p w:rsidR="00F636AF" w:rsidRPr="00356DDE" w:rsidRDefault="00F636AF" w:rsidP="00356DDE">
      <w:pPr>
        <w:rPr>
          <w:rFonts w:cs="Arial"/>
        </w:rPr>
      </w:pPr>
      <w:r w:rsidRPr="00356DDE">
        <w:rPr>
          <w:rFonts w:cs="Arial"/>
          <w:b/>
        </w:rPr>
        <w:t>EVALUACIÓN</w:t>
      </w:r>
      <w:r w:rsidRPr="00356DDE">
        <w:rPr>
          <w:rFonts w:cs="Arial"/>
        </w:rPr>
        <w:t>: El 20% de la nota total de la materia.</w:t>
      </w:r>
    </w:p>
    <w:p w:rsidR="00D8793E" w:rsidRPr="00356DDE" w:rsidRDefault="00D8793E" w:rsidP="00356DDE">
      <w:pPr>
        <w:rPr>
          <w:rFonts w:cs="Arial"/>
        </w:rPr>
      </w:pPr>
    </w:p>
    <w:p w:rsidR="00434B1E" w:rsidRPr="00356DDE" w:rsidRDefault="0059610A" w:rsidP="00356DDE">
      <w:pPr>
        <w:jc w:val="center"/>
        <w:rPr>
          <w:rFonts w:cs="Arial"/>
          <w:b/>
          <w:sz w:val="28"/>
        </w:rPr>
      </w:pPr>
      <w:r w:rsidRPr="00356DDE">
        <w:rPr>
          <w:rFonts w:cs="Arial"/>
          <w:b/>
          <w:sz w:val="28"/>
        </w:rPr>
        <w:t xml:space="preserve">PRÁCTICA No. </w:t>
      </w:r>
      <w:r w:rsidR="00356DDE">
        <w:rPr>
          <w:rFonts w:cs="Arial"/>
          <w:b/>
          <w:sz w:val="28"/>
        </w:rPr>
        <w:t>3</w:t>
      </w:r>
    </w:p>
    <w:p w:rsidR="00434B1E" w:rsidRPr="00356DDE" w:rsidRDefault="00434B1E" w:rsidP="00356DDE">
      <w:pPr>
        <w:rPr>
          <w:rFonts w:cs="Arial"/>
        </w:rPr>
      </w:pPr>
    </w:p>
    <w:p w:rsidR="00434B1E" w:rsidRPr="00356DDE" w:rsidRDefault="00434B1E" w:rsidP="00356DDE">
      <w:pPr>
        <w:rPr>
          <w:rFonts w:cs="Arial"/>
        </w:rPr>
      </w:pPr>
      <w:r w:rsidRPr="00356DDE">
        <w:rPr>
          <w:rFonts w:cs="Arial"/>
          <w:b/>
        </w:rPr>
        <w:t>TEMA:</w:t>
      </w:r>
      <w:r w:rsidR="00D8793E" w:rsidRPr="00356DDE">
        <w:rPr>
          <w:rFonts w:cs="Arial"/>
          <w:b/>
        </w:rPr>
        <w:t xml:space="preserve"> </w:t>
      </w:r>
      <w:r w:rsidR="0059610A" w:rsidRPr="00356DDE">
        <w:rPr>
          <w:rFonts w:cs="Arial"/>
        </w:rPr>
        <w:t>IDENTIFICAR Y COMPARAR LAS SOMBRAS ANATOMICAS RADIOGRAFICAS NORMALES</w:t>
      </w:r>
      <w:r w:rsidR="00A61CF5" w:rsidRPr="00356DDE">
        <w:rPr>
          <w:rFonts w:cs="Arial"/>
        </w:rPr>
        <w:t>.</w:t>
      </w:r>
    </w:p>
    <w:p w:rsidR="00A61CF5" w:rsidRPr="00356DDE" w:rsidRDefault="00A61CF5" w:rsidP="00356DDE">
      <w:pPr>
        <w:rPr>
          <w:rFonts w:cs="Arial"/>
          <w:i/>
        </w:rPr>
      </w:pPr>
    </w:p>
    <w:p w:rsidR="00D8793E" w:rsidRPr="00356DDE" w:rsidRDefault="00434B1E" w:rsidP="00356DDE">
      <w:pPr>
        <w:snapToGrid w:val="0"/>
        <w:rPr>
          <w:rFonts w:cs="Arial"/>
          <w:b/>
        </w:rPr>
      </w:pPr>
      <w:r w:rsidRPr="00356DDE">
        <w:rPr>
          <w:rFonts w:cs="Arial"/>
          <w:b/>
        </w:rPr>
        <w:t>OBJETIVO DE LA PRÁCTICA:</w:t>
      </w:r>
    </w:p>
    <w:p w:rsidR="00434B1E" w:rsidRPr="00356DDE" w:rsidRDefault="00356DDE" w:rsidP="00356DDE">
      <w:pPr>
        <w:snapToGrid w:val="0"/>
        <w:rPr>
          <w:rFonts w:cs="Arial"/>
        </w:rPr>
      </w:pPr>
      <w:r w:rsidRPr="00356DDE">
        <w:rPr>
          <w:rFonts w:cs="Arial"/>
        </w:rPr>
        <w:t xml:space="preserve">Identificar las diferentes sombras anatómicas normales que presentan maxilar superior y mandibular </w:t>
      </w:r>
      <w:r w:rsidR="00434B1E" w:rsidRPr="00356DDE">
        <w:rPr>
          <w:rFonts w:cs="Arial"/>
        </w:rPr>
        <w:t>Malas interpretaciones.</w:t>
      </w:r>
    </w:p>
    <w:p w:rsidR="00A61CF5" w:rsidRPr="00356DDE" w:rsidRDefault="00A61CF5" w:rsidP="00356DDE">
      <w:pPr>
        <w:snapToGrid w:val="0"/>
        <w:rPr>
          <w:rFonts w:cs="Arial"/>
        </w:rPr>
      </w:pPr>
    </w:p>
    <w:p w:rsidR="00434B1E" w:rsidRPr="00356DDE" w:rsidRDefault="00434B1E" w:rsidP="00356DDE">
      <w:pPr>
        <w:rPr>
          <w:rFonts w:cs="Arial"/>
          <w:b/>
        </w:rPr>
      </w:pPr>
      <w:r w:rsidRPr="00356DDE">
        <w:rPr>
          <w:rFonts w:cs="Arial"/>
          <w:b/>
        </w:rPr>
        <w:t>RESULT</w:t>
      </w:r>
      <w:r w:rsidR="00356DDE">
        <w:rPr>
          <w:rFonts w:cs="Arial"/>
          <w:b/>
        </w:rPr>
        <w:t xml:space="preserve">ADO DE APRENDIZAJE: </w:t>
      </w:r>
      <w:r w:rsidR="00D8793E" w:rsidRPr="00356DDE">
        <w:rPr>
          <w:rFonts w:cs="Arial"/>
        </w:rPr>
        <w:t>R</w:t>
      </w:r>
      <w:r w:rsidR="00356DDE">
        <w:rPr>
          <w:rFonts w:cs="Arial"/>
        </w:rPr>
        <w:t xml:space="preserve">econoce </w:t>
      </w:r>
      <w:r w:rsidRPr="00356DDE">
        <w:rPr>
          <w:rFonts w:cs="Arial"/>
        </w:rPr>
        <w:t>las sombras anatómicas radiográficas normales.</w:t>
      </w:r>
    </w:p>
    <w:p w:rsidR="00434B1E" w:rsidRPr="00356DDE" w:rsidRDefault="00434B1E" w:rsidP="00356DDE">
      <w:pPr>
        <w:rPr>
          <w:rFonts w:cs="Arial"/>
          <w:b/>
        </w:rPr>
      </w:pPr>
    </w:p>
    <w:p w:rsidR="00434B1E" w:rsidRPr="00356DDE" w:rsidRDefault="00434B1E" w:rsidP="00356DDE">
      <w:pPr>
        <w:rPr>
          <w:rFonts w:cs="Arial"/>
          <w:b/>
        </w:rPr>
      </w:pPr>
      <w:r w:rsidRPr="00356DDE">
        <w:rPr>
          <w:rFonts w:cs="Arial"/>
          <w:b/>
        </w:rPr>
        <w:t>MATERIALES Y REACTIVOS:</w:t>
      </w:r>
    </w:p>
    <w:p w:rsidR="00434B1E" w:rsidRPr="00356DDE" w:rsidRDefault="00434B1E" w:rsidP="00356DDE">
      <w:pPr>
        <w:rPr>
          <w:rFonts w:cs="Arial"/>
        </w:rPr>
      </w:pPr>
      <w:r w:rsidRPr="00356DDE">
        <w:rPr>
          <w:rFonts w:cs="Arial"/>
        </w:rPr>
        <w:t>Radiografías periapicales</w:t>
      </w:r>
    </w:p>
    <w:p w:rsidR="0059610A" w:rsidRPr="00356DDE" w:rsidRDefault="0059610A" w:rsidP="00356DDE">
      <w:pPr>
        <w:rPr>
          <w:rFonts w:cs="Arial"/>
        </w:rPr>
      </w:pPr>
      <w:r w:rsidRPr="00356DDE">
        <w:rPr>
          <w:rFonts w:cs="Arial"/>
        </w:rPr>
        <w:t xml:space="preserve">Negatoscopio </w:t>
      </w:r>
    </w:p>
    <w:p w:rsidR="00434B1E" w:rsidRPr="00356DDE" w:rsidRDefault="00434B1E" w:rsidP="00356DDE">
      <w:pPr>
        <w:rPr>
          <w:rFonts w:cs="Arial"/>
          <w:b/>
        </w:rPr>
      </w:pPr>
    </w:p>
    <w:p w:rsidR="00434B1E" w:rsidRPr="00356DDE" w:rsidRDefault="00434B1E" w:rsidP="00356DDE">
      <w:pPr>
        <w:rPr>
          <w:rFonts w:cs="Arial"/>
          <w:b/>
        </w:rPr>
      </w:pPr>
      <w:r w:rsidRPr="00356DDE">
        <w:rPr>
          <w:rFonts w:cs="Arial"/>
          <w:b/>
        </w:rPr>
        <w:t>CONTENIDO DE LA PRÁCTICA:</w:t>
      </w:r>
    </w:p>
    <w:p w:rsidR="00434B1E" w:rsidRPr="00356DDE" w:rsidRDefault="00434B1E" w:rsidP="00356DDE">
      <w:pPr>
        <w:rPr>
          <w:rFonts w:cs="Arial"/>
        </w:rPr>
      </w:pPr>
      <w:r w:rsidRPr="00356DDE">
        <w:rPr>
          <w:rFonts w:cs="Arial"/>
        </w:rPr>
        <w:t>Interpretación de elementos anatómicos radiográficos normales de los maxilares.</w:t>
      </w:r>
    </w:p>
    <w:p w:rsidR="00A61CF5" w:rsidRPr="00356DDE" w:rsidRDefault="00A61CF5" w:rsidP="00356DDE">
      <w:pPr>
        <w:rPr>
          <w:rFonts w:cs="Arial"/>
          <w:b/>
        </w:rPr>
      </w:pPr>
    </w:p>
    <w:p w:rsidR="00434B1E" w:rsidRPr="00356DDE" w:rsidRDefault="00434B1E" w:rsidP="00356DDE">
      <w:pPr>
        <w:rPr>
          <w:rFonts w:cs="Arial"/>
        </w:rPr>
      </w:pPr>
      <w:r w:rsidRPr="00356DDE">
        <w:rPr>
          <w:rFonts w:cs="Arial"/>
          <w:b/>
        </w:rPr>
        <w:lastRenderedPageBreak/>
        <w:t>EVALUACIÓN</w:t>
      </w:r>
      <w:r w:rsidRPr="00356DDE">
        <w:rPr>
          <w:rFonts w:cs="Arial"/>
        </w:rPr>
        <w:t>: El 20% de la nota total de la materia.</w:t>
      </w:r>
    </w:p>
    <w:p w:rsidR="00A61CF5" w:rsidRPr="00356DDE" w:rsidRDefault="00A61CF5" w:rsidP="00356DDE">
      <w:pPr>
        <w:rPr>
          <w:rFonts w:cs="Arial"/>
        </w:rPr>
      </w:pPr>
    </w:p>
    <w:p w:rsidR="0059610A" w:rsidRPr="00356DDE" w:rsidRDefault="00356DDE" w:rsidP="00356DDE">
      <w:pPr>
        <w:jc w:val="center"/>
        <w:rPr>
          <w:rFonts w:cs="Arial"/>
          <w:b/>
          <w:sz w:val="28"/>
        </w:rPr>
      </w:pPr>
      <w:r w:rsidRPr="00356DDE">
        <w:rPr>
          <w:rFonts w:cs="Arial"/>
          <w:b/>
          <w:sz w:val="28"/>
        </w:rPr>
        <w:t>PRÁCTICA No. 4</w:t>
      </w:r>
    </w:p>
    <w:p w:rsidR="00A61CF5" w:rsidRPr="00356DDE" w:rsidRDefault="00A61CF5" w:rsidP="00356DDE">
      <w:pPr>
        <w:rPr>
          <w:rFonts w:cs="Arial"/>
        </w:rPr>
      </w:pPr>
    </w:p>
    <w:p w:rsidR="0059610A" w:rsidRPr="00356DDE" w:rsidRDefault="0059610A" w:rsidP="00356DDE">
      <w:pPr>
        <w:rPr>
          <w:rFonts w:cs="Arial"/>
        </w:rPr>
      </w:pPr>
      <w:r w:rsidRPr="00356DDE">
        <w:rPr>
          <w:rFonts w:cs="Arial"/>
          <w:b/>
        </w:rPr>
        <w:t>TEMA:</w:t>
      </w:r>
      <w:r w:rsidR="00D8793E" w:rsidRPr="00356DDE">
        <w:rPr>
          <w:rFonts w:cs="Arial"/>
          <w:b/>
        </w:rPr>
        <w:t xml:space="preserve"> </w:t>
      </w:r>
      <w:r w:rsidRPr="00356DDE">
        <w:rPr>
          <w:rFonts w:cs="Arial"/>
        </w:rPr>
        <w:t>INTERPRETACION DE LESIONES PERIAPICAPICALES</w:t>
      </w:r>
    </w:p>
    <w:p w:rsidR="0059610A" w:rsidRPr="00356DDE" w:rsidRDefault="0059610A" w:rsidP="00356DDE">
      <w:pPr>
        <w:rPr>
          <w:rFonts w:cs="Arial"/>
          <w:b/>
        </w:rPr>
      </w:pPr>
    </w:p>
    <w:p w:rsidR="0059610A" w:rsidRPr="00356DDE" w:rsidRDefault="0059610A" w:rsidP="00356DDE">
      <w:pPr>
        <w:snapToGrid w:val="0"/>
        <w:rPr>
          <w:rFonts w:cs="Arial"/>
          <w:b/>
        </w:rPr>
      </w:pPr>
      <w:r w:rsidRPr="00356DDE">
        <w:rPr>
          <w:rFonts w:cs="Arial"/>
          <w:b/>
        </w:rPr>
        <w:t>OBJETIVO DE LA PRÁCTICA:</w:t>
      </w:r>
      <w:r w:rsidR="00D8793E" w:rsidRPr="00356DDE">
        <w:rPr>
          <w:rFonts w:cs="Arial"/>
          <w:b/>
        </w:rPr>
        <w:t xml:space="preserve"> </w:t>
      </w:r>
      <w:r w:rsidR="00356DDE">
        <w:rPr>
          <w:rFonts w:cs="Arial"/>
          <w:b/>
        </w:rPr>
        <w:t>C</w:t>
      </w:r>
      <w:r w:rsidRPr="00356DDE">
        <w:rPr>
          <w:rFonts w:cs="Arial"/>
        </w:rPr>
        <w:t>onocer la diferenciación entre sombras anatómicas radiográficas normales y sombras patológicas de forma clara y precisa.</w:t>
      </w:r>
    </w:p>
    <w:p w:rsidR="0059610A" w:rsidRPr="00356DDE" w:rsidRDefault="0059610A" w:rsidP="00356DDE">
      <w:pPr>
        <w:rPr>
          <w:rFonts w:cs="Arial"/>
          <w:b/>
        </w:rPr>
      </w:pPr>
    </w:p>
    <w:p w:rsidR="0059610A" w:rsidRPr="00356DDE" w:rsidRDefault="0059610A" w:rsidP="00356DDE">
      <w:pPr>
        <w:rPr>
          <w:rFonts w:cs="Arial"/>
        </w:rPr>
      </w:pPr>
      <w:r w:rsidRPr="00356DDE">
        <w:rPr>
          <w:rFonts w:cs="Arial"/>
          <w:b/>
        </w:rPr>
        <w:t>RESULTADO DE APRENDIZAJE:</w:t>
      </w:r>
      <w:r w:rsidR="00356DDE">
        <w:rPr>
          <w:rFonts w:cs="Arial"/>
          <w:b/>
        </w:rPr>
        <w:t xml:space="preserve"> </w:t>
      </w:r>
      <w:r w:rsidR="00D8793E" w:rsidRPr="00356DDE">
        <w:rPr>
          <w:rFonts w:cs="Arial"/>
        </w:rPr>
        <w:t>R</w:t>
      </w:r>
      <w:r w:rsidRPr="00356DDE">
        <w:rPr>
          <w:rFonts w:cs="Arial"/>
        </w:rPr>
        <w:t>econoce las diferencias entre sombras anatómicas radiográficas normales y sombras patológicas de forma clara y precisa</w:t>
      </w:r>
    </w:p>
    <w:p w:rsidR="0059610A" w:rsidRPr="00356DDE" w:rsidRDefault="0059610A" w:rsidP="00356DDE">
      <w:pPr>
        <w:rPr>
          <w:rFonts w:cs="Arial"/>
          <w:b/>
        </w:rPr>
      </w:pPr>
    </w:p>
    <w:p w:rsidR="0059610A" w:rsidRPr="00356DDE" w:rsidRDefault="0059610A" w:rsidP="00356DDE">
      <w:pPr>
        <w:rPr>
          <w:rFonts w:cs="Arial"/>
          <w:b/>
        </w:rPr>
      </w:pPr>
      <w:r w:rsidRPr="00356DDE">
        <w:rPr>
          <w:rFonts w:cs="Arial"/>
          <w:b/>
        </w:rPr>
        <w:t>MATERIALES Y REACTIVOS:</w:t>
      </w:r>
    </w:p>
    <w:p w:rsidR="0059610A" w:rsidRPr="00356DDE" w:rsidRDefault="0059610A" w:rsidP="00356DDE">
      <w:pPr>
        <w:pStyle w:val="Prrafodelista"/>
        <w:numPr>
          <w:ilvl w:val="0"/>
          <w:numId w:val="13"/>
        </w:numPr>
        <w:rPr>
          <w:rFonts w:cs="Arial"/>
        </w:rPr>
      </w:pPr>
      <w:r w:rsidRPr="00356DDE">
        <w:rPr>
          <w:rFonts w:cs="Arial"/>
        </w:rPr>
        <w:t>Radiografías periapicales</w:t>
      </w:r>
    </w:p>
    <w:p w:rsidR="0059610A" w:rsidRPr="00356DDE" w:rsidRDefault="0059610A" w:rsidP="00356DDE">
      <w:pPr>
        <w:pStyle w:val="Prrafodelista"/>
        <w:numPr>
          <w:ilvl w:val="0"/>
          <w:numId w:val="13"/>
        </w:numPr>
        <w:rPr>
          <w:rFonts w:cs="Arial"/>
        </w:rPr>
      </w:pPr>
      <w:r w:rsidRPr="00356DDE">
        <w:rPr>
          <w:rFonts w:cs="Arial"/>
        </w:rPr>
        <w:t>Negatoscopio</w:t>
      </w:r>
    </w:p>
    <w:p w:rsidR="00A61CF5" w:rsidRPr="00356DDE" w:rsidRDefault="00A61CF5" w:rsidP="00356DDE">
      <w:pPr>
        <w:rPr>
          <w:rFonts w:cs="Arial"/>
        </w:rPr>
      </w:pPr>
    </w:p>
    <w:p w:rsidR="0059610A" w:rsidRPr="00356DDE" w:rsidRDefault="0059610A" w:rsidP="00356DDE">
      <w:pPr>
        <w:rPr>
          <w:rFonts w:cs="Arial"/>
        </w:rPr>
      </w:pPr>
      <w:r w:rsidRPr="00356DDE">
        <w:rPr>
          <w:rFonts w:cs="Arial"/>
          <w:b/>
        </w:rPr>
        <w:t>CONTENIDO DE LA PRÁCTICA:</w:t>
      </w:r>
      <w:r w:rsidR="00D8793E" w:rsidRPr="00356DDE">
        <w:rPr>
          <w:rFonts w:cs="Arial"/>
          <w:b/>
        </w:rPr>
        <w:t xml:space="preserve"> </w:t>
      </w:r>
      <w:r w:rsidRPr="00356DDE">
        <w:rPr>
          <w:rFonts w:cs="Arial"/>
        </w:rPr>
        <w:t>Interpretación de lesiones periapicales.</w:t>
      </w:r>
    </w:p>
    <w:p w:rsidR="00A61CF5" w:rsidRPr="00356DDE" w:rsidRDefault="00A61CF5" w:rsidP="00356DDE">
      <w:pPr>
        <w:rPr>
          <w:rFonts w:cs="Arial"/>
        </w:rPr>
      </w:pPr>
    </w:p>
    <w:p w:rsidR="0059610A" w:rsidRPr="00356DDE" w:rsidRDefault="0059610A" w:rsidP="00356DDE">
      <w:pPr>
        <w:rPr>
          <w:rFonts w:cs="Arial"/>
        </w:rPr>
      </w:pPr>
      <w:r w:rsidRPr="00356DDE">
        <w:rPr>
          <w:rFonts w:cs="Arial"/>
          <w:b/>
        </w:rPr>
        <w:t>EVALUACIÓN</w:t>
      </w:r>
      <w:r w:rsidRPr="00356DDE">
        <w:rPr>
          <w:rFonts w:cs="Arial"/>
        </w:rPr>
        <w:t>: El 20% de la nota total de la materia.</w:t>
      </w:r>
    </w:p>
    <w:p w:rsidR="00A61CF5" w:rsidRPr="00356DDE" w:rsidRDefault="00A61CF5" w:rsidP="00356DDE">
      <w:pPr>
        <w:rPr>
          <w:rFonts w:cs="Arial"/>
        </w:rPr>
      </w:pPr>
    </w:p>
    <w:p w:rsidR="0059610A" w:rsidRPr="00356DDE" w:rsidRDefault="0059610A" w:rsidP="00356DDE">
      <w:pPr>
        <w:jc w:val="center"/>
        <w:rPr>
          <w:rFonts w:cs="Arial"/>
          <w:b/>
          <w:sz w:val="28"/>
        </w:rPr>
      </w:pPr>
      <w:r w:rsidRPr="00356DDE">
        <w:rPr>
          <w:rFonts w:cs="Arial"/>
          <w:b/>
          <w:sz w:val="28"/>
        </w:rPr>
        <w:t xml:space="preserve">PRÁCTICA No. </w:t>
      </w:r>
      <w:r w:rsidR="00356DDE" w:rsidRPr="00356DDE">
        <w:rPr>
          <w:rFonts w:cs="Arial"/>
          <w:b/>
          <w:sz w:val="28"/>
        </w:rPr>
        <w:t>5</w:t>
      </w:r>
    </w:p>
    <w:p w:rsidR="00000005" w:rsidRPr="00356DDE" w:rsidRDefault="00000005" w:rsidP="00356DDE">
      <w:pPr>
        <w:jc w:val="center"/>
        <w:rPr>
          <w:rFonts w:cs="Arial"/>
          <w:b/>
        </w:rPr>
      </w:pPr>
    </w:p>
    <w:p w:rsidR="0059610A" w:rsidRPr="00356DDE" w:rsidRDefault="0059610A" w:rsidP="00356DDE">
      <w:pPr>
        <w:rPr>
          <w:rFonts w:cs="Arial"/>
        </w:rPr>
      </w:pPr>
    </w:p>
    <w:p w:rsidR="0059610A" w:rsidRPr="00356DDE" w:rsidRDefault="0059610A" w:rsidP="00356DDE">
      <w:pPr>
        <w:rPr>
          <w:rFonts w:cs="Arial"/>
          <w:i/>
        </w:rPr>
      </w:pPr>
      <w:r w:rsidRPr="00356DDE">
        <w:rPr>
          <w:rFonts w:cs="Arial"/>
          <w:b/>
        </w:rPr>
        <w:t>TEMA:</w:t>
      </w:r>
      <w:r w:rsidR="00D8793E" w:rsidRPr="00356DDE">
        <w:rPr>
          <w:rFonts w:cs="Arial"/>
          <w:b/>
        </w:rPr>
        <w:t xml:space="preserve"> </w:t>
      </w:r>
      <w:r w:rsidRPr="00356DDE">
        <w:rPr>
          <w:rFonts w:cs="Arial"/>
        </w:rPr>
        <w:t>EVALUACION DE INTERPRETACIONES</w:t>
      </w:r>
      <w:r w:rsidR="00000005" w:rsidRPr="00356DDE">
        <w:rPr>
          <w:rFonts w:cs="Arial"/>
          <w:i/>
        </w:rPr>
        <w:t>.</w:t>
      </w:r>
    </w:p>
    <w:p w:rsidR="0059610A" w:rsidRPr="00356DDE" w:rsidRDefault="0059610A" w:rsidP="00356DDE">
      <w:pPr>
        <w:rPr>
          <w:rFonts w:cs="Arial"/>
          <w:b/>
        </w:rPr>
      </w:pPr>
    </w:p>
    <w:p w:rsidR="0059610A" w:rsidRPr="00356DDE" w:rsidRDefault="0059610A" w:rsidP="00356DDE">
      <w:pPr>
        <w:snapToGrid w:val="0"/>
        <w:rPr>
          <w:rFonts w:cs="Arial"/>
          <w:b/>
        </w:rPr>
      </w:pPr>
      <w:r w:rsidRPr="00356DDE">
        <w:rPr>
          <w:rFonts w:cs="Arial"/>
          <w:b/>
        </w:rPr>
        <w:t>OBJETIVO DE LA PRÁCTICA:</w:t>
      </w:r>
      <w:r w:rsidR="00000005" w:rsidRPr="00356DDE">
        <w:rPr>
          <w:rFonts w:cs="Arial"/>
          <w:b/>
        </w:rPr>
        <w:t xml:space="preserve"> </w:t>
      </w:r>
      <w:r w:rsidRPr="00356DDE">
        <w:rPr>
          <w:rFonts w:cs="Arial"/>
        </w:rPr>
        <w:t>Evaluar las Destrezas y habilidades del estudiante para poder reconocer las diferentes sombras radiográficas.</w:t>
      </w:r>
    </w:p>
    <w:p w:rsidR="0059610A" w:rsidRPr="00356DDE" w:rsidRDefault="0059610A" w:rsidP="00356DDE">
      <w:pPr>
        <w:rPr>
          <w:rFonts w:cs="Arial"/>
          <w:b/>
        </w:rPr>
      </w:pPr>
    </w:p>
    <w:p w:rsidR="0059610A" w:rsidRPr="00356DDE" w:rsidRDefault="0059610A" w:rsidP="00356DDE">
      <w:pPr>
        <w:rPr>
          <w:rFonts w:cs="Arial"/>
          <w:b/>
        </w:rPr>
      </w:pPr>
      <w:r w:rsidRPr="00356DDE">
        <w:rPr>
          <w:rFonts w:cs="Arial"/>
          <w:b/>
        </w:rPr>
        <w:t>RESULTADO DE APRENDIZAJE:</w:t>
      </w:r>
      <w:r w:rsidR="00356DDE" w:rsidRPr="00356DDE">
        <w:rPr>
          <w:rFonts w:cs="Arial"/>
        </w:rPr>
        <w:t xml:space="preserve"> </w:t>
      </w:r>
      <w:r w:rsidR="00356DDE">
        <w:rPr>
          <w:rFonts w:cs="Arial"/>
        </w:rPr>
        <w:t>Reconoce</w:t>
      </w:r>
      <w:r w:rsidR="00356DDE" w:rsidRPr="00356DDE">
        <w:rPr>
          <w:rFonts w:cs="Arial"/>
        </w:rPr>
        <w:t xml:space="preserve"> las diferentes sombras radiográficas</w:t>
      </w:r>
      <w:r w:rsidR="00356DDE">
        <w:rPr>
          <w:rFonts w:cs="Arial"/>
        </w:rPr>
        <w:t xml:space="preserve"> y establece un diagnóstico</w:t>
      </w:r>
    </w:p>
    <w:p w:rsidR="0059610A" w:rsidRPr="00356DDE" w:rsidRDefault="0059610A" w:rsidP="00356DDE">
      <w:pPr>
        <w:rPr>
          <w:rFonts w:cs="Arial"/>
          <w:b/>
        </w:rPr>
      </w:pPr>
    </w:p>
    <w:p w:rsidR="0059610A" w:rsidRPr="00356DDE" w:rsidRDefault="0059610A" w:rsidP="00356DDE">
      <w:pPr>
        <w:rPr>
          <w:rFonts w:cs="Arial"/>
          <w:b/>
        </w:rPr>
      </w:pPr>
      <w:r w:rsidRPr="00356DDE">
        <w:rPr>
          <w:rFonts w:cs="Arial"/>
          <w:b/>
        </w:rPr>
        <w:t>MATERIALES Y REACTIVOS:</w:t>
      </w:r>
    </w:p>
    <w:p w:rsidR="0059610A" w:rsidRPr="00356DDE" w:rsidRDefault="0059610A" w:rsidP="00356DDE">
      <w:pPr>
        <w:rPr>
          <w:rFonts w:cs="Arial"/>
        </w:rPr>
      </w:pPr>
      <w:r w:rsidRPr="00356DDE">
        <w:rPr>
          <w:rFonts w:cs="Arial"/>
        </w:rPr>
        <w:t>Radiografías periapicales</w:t>
      </w:r>
    </w:p>
    <w:p w:rsidR="0059610A" w:rsidRPr="00356DDE" w:rsidRDefault="0059610A" w:rsidP="00356DDE">
      <w:pPr>
        <w:rPr>
          <w:rFonts w:cs="Arial"/>
        </w:rPr>
      </w:pPr>
      <w:r w:rsidRPr="00356DDE">
        <w:rPr>
          <w:rFonts w:cs="Arial"/>
        </w:rPr>
        <w:t>Negatoscopio</w:t>
      </w:r>
    </w:p>
    <w:p w:rsidR="0059610A" w:rsidRPr="00356DDE" w:rsidRDefault="0059610A" w:rsidP="00356DDE">
      <w:pPr>
        <w:rPr>
          <w:rFonts w:cs="Arial"/>
          <w:b/>
        </w:rPr>
      </w:pPr>
    </w:p>
    <w:p w:rsidR="00356DDE" w:rsidRDefault="00356DDE" w:rsidP="00356DDE">
      <w:pPr>
        <w:rPr>
          <w:rFonts w:cs="Arial"/>
          <w:b/>
        </w:rPr>
      </w:pPr>
      <w:r w:rsidRPr="00356DDE">
        <w:rPr>
          <w:rFonts w:cs="Arial"/>
          <w:b/>
        </w:rPr>
        <w:t xml:space="preserve">CONTENIDO DE LA PRÁCTICA: </w:t>
      </w:r>
      <w:r w:rsidRPr="00356DDE">
        <w:rPr>
          <w:rFonts w:cs="Arial"/>
        </w:rPr>
        <w:t xml:space="preserve">Interpretación de </w:t>
      </w:r>
      <w:r>
        <w:rPr>
          <w:rFonts w:cs="Arial"/>
        </w:rPr>
        <w:t>imágenes radiográficas</w:t>
      </w:r>
    </w:p>
    <w:p w:rsidR="00356DDE" w:rsidRDefault="00356DDE" w:rsidP="00356DDE">
      <w:pPr>
        <w:rPr>
          <w:rFonts w:cs="Arial"/>
          <w:b/>
        </w:rPr>
      </w:pPr>
    </w:p>
    <w:p w:rsidR="0059610A" w:rsidRPr="00356DDE" w:rsidRDefault="0059610A" w:rsidP="00356DDE">
      <w:pPr>
        <w:rPr>
          <w:rFonts w:cs="Arial"/>
        </w:rPr>
      </w:pPr>
      <w:r w:rsidRPr="00356DDE">
        <w:rPr>
          <w:rFonts w:cs="Arial"/>
          <w:b/>
        </w:rPr>
        <w:t>EVALUACIÓN</w:t>
      </w:r>
      <w:r w:rsidRPr="00356DDE">
        <w:rPr>
          <w:rFonts w:cs="Arial"/>
        </w:rPr>
        <w:t>: El 20% de la nota total de la materia.</w:t>
      </w:r>
    </w:p>
    <w:p w:rsidR="0059610A" w:rsidRPr="00356DDE" w:rsidRDefault="0059610A" w:rsidP="00356DDE">
      <w:pPr>
        <w:rPr>
          <w:rFonts w:cs="Arial"/>
          <w:b/>
        </w:rPr>
      </w:pPr>
    </w:p>
    <w:p w:rsidR="0059610A" w:rsidRPr="00356DDE" w:rsidRDefault="00356DDE" w:rsidP="00356DDE">
      <w:pPr>
        <w:jc w:val="center"/>
        <w:rPr>
          <w:rFonts w:cs="Arial"/>
          <w:b/>
          <w:sz w:val="28"/>
        </w:rPr>
      </w:pPr>
      <w:r w:rsidRPr="00356DDE">
        <w:rPr>
          <w:rFonts w:cs="Arial"/>
          <w:b/>
          <w:sz w:val="28"/>
        </w:rPr>
        <w:t>PRÁCTICA No. 6</w:t>
      </w:r>
    </w:p>
    <w:p w:rsidR="00000005" w:rsidRPr="00356DDE" w:rsidRDefault="00000005" w:rsidP="00356DDE">
      <w:pPr>
        <w:jc w:val="center"/>
        <w:rPr>
          <w:rFonts w:cs="Arial"/>
          <w:b/>
        </w:rPr>
      </w:pPr>
    </w:p>
    <w:p w:rsidR="007C6576" w:rsidRPr="00356DDE" w:rsidRDefault="0059610A" w:rsidP="00356DDE">
      <w:pPr>
        <w:rPr>
          <w:rFonts w:cs="Arial"/>
          <w:i/>
        </w:rPr>
      </w:pPr>
      <w:r w:rsidRPr="00356DDE">
        <w:rPr>
          <w:rFonts w:cs="Arial"/>
          <w:b/>
        </w:rPr>
        <w:t>TEMA:</w:t>
      </w:r>
      <w:r w:rsidR="00024DB0" w:rsidRPr="00356DDE">
        <w:rPr>
          <w:rFonts w:cs="Arial"/>
          <w:b/>
        </w:rPr>
        <w:t xml:space="preserve"> </w:t>
      </w:r>
      <w:r w:rsidR="007C6576" w:rsidRPr="00356DDE">
        <w:rPr>
          <w:rFonts w:cs="Arial"/>
        </w:rPr>
        <w:t>INTERPRETACION DE TERCEROS MOLARES INCLUIDOS</w:t>
      </w:r>
      <w:r w:rsidR="00282393">
        <w:rPr>
          <w:rFonts w:cs="Arial"/>
        </w:rPr>
        <w:t>,</w:t>
      </w:r>
      <w:r w:rsidR="00024DB0" w:rsidRPr="00356DDE">
        <w:rPr>
          <w:rFonts w:cs="Arial"/>
        </w:rPr>
        <w:t xml:space="preserve"> </w:t>
      </w:r>
      <w:r w:rsidR="007C6576" w:rsidRPr="00356DDE">
        <w:rPr>
          <w:rFonts w:cs="Arial"/>
        </w:rPr>
        <w:t>DENTICION PRIMARIA Y PERMANENTE</w:t>
      </w:r>
      <w:r w:rsidR="00000005" w:rsidRPr="00356DDE">
        <w:rPr>
          <w:rFonts w:cs="Arial"/>
        </w:rPr>
        <w:t>.</w:t>
      </w:r>
    </w:p>
    <w:p w:rsidR="0059610A" w:rsidRPr="00356DDE" w:rsidRDefault="0059610A" w:rsidP="00356DDE">
      <w:pPr>
        <w:rPr>
          <w:rFonts w:cs="Arial"/>
          <w:b/>
        </w:rPr>
      </w:pPr>
    </w:p>
    <w:p w:rsidR="0059610A" w:rsidRPr="00356DDE" w:rsidRDefault="0059610A" w:rsidP="00356DDE">
      <w:pPr>
        <w:snapToGrid w:val="0"/>
        <w:rPr>
          <w:rFonts w:cs="Arial"/>
          <w:b/>
        </w:rPr>
      </w:pPr>
      <w:r w:rsidRPr="00356DDE">
        <w:rPr>
          <w:rFonts w:cs="Arial"/>
          <w:b/>
        </w:rPr>
        <w:t>OBJETIVO DE LA PRÁCTICA:</w:t>
      </w:r>
      <w:r w:rsidR="00000005" w:rsidRPr="00356DDE">
        <w:rPr>
          <w:rFonts w:cs="Arial"/>
          <w:b/>
        </w:rPr>
        <w:t xml:space="preserve"> </w:t>
      </w:r>
      <w:r w:rsidR="00356DDE">
        <w:rPr>
          <w:rFonts w:cs="Arial"/>
          <w:b/>
        </w:rPr>
        <w:t>C</w:t>
      </w:r>
      <w:r w:rsidR="007C6576" w:rsidRPr="00356DDE">
        <w:rPr>
          <w:rFonts w:cs="Arial"/>
        </w:rPr>
        <w:t>onocer en qué posición, clase y tipo se encuentran los terceros molares incluidos así como poder reconocer la dentición primaria y permanente en forma clara y precisa.</w:t>
      </w:r>
    </w:p>
    <w:p w:rsidR="0059610A" w:rsidRPr="00356DDE" w:rsidRDefault="0059610A" w:rsidP="00356DDE">
      <w:pPr>
        <w:rPr>
          <w:rFonts w:cs="Arial"/>
          <w:b/>
        </w:rPr>
      </w:pPr>
    </w:p>
    <w:p w:rsidR="0059610A" w:rsidRPr="00356DDE" w:rsidRDefault="0059610A" w:rsidP="00356DDE">
      <w:pPr>
        <w:rPr>
          <w:rFonts w:cs="Arial"/>
        </w:rPr>
      </w:pPr>
      <w:r w:rsidRPr="00356DDE">
        <w:rPr>
          <w:rFonts w:cs="Arial"/>
          <w:b/>
        </w:rPr>
        <w:t>RESULTADO DE APRENDIZAJE:</w:t>
      </w:r>
      <w:r w:rsidR="00356DDE">
        <w:rPr>
          <w:rFonts w:cs="Arial"/>
          <w:b/>
        </w:rPr>
        <w:t xml:space="preserve"> </w:t>
      </w:r>
      <w:r w:rsidR="00356DDE" w:rsidRPr="00282393">
        <w:rPr>
          <w:rFonts w:cs="Arial"/>
        </w:rPr>
        <w:t>Id</w:t>
      </w:r>
      <w:r w:rsidR="00356DDE">
        <w:rPr>
          <w:rFonts w:cs="Arial"/>
        </w:rPr>
        <w:t>entifica</w:t>
      </w:r>
      <w:r w:rsidR="000866AC" w:rsidRPr="00356DDE">
        <w:rPr>
          <w:rFonts w:cs="Arial"/>
        </w:rPr>
        <w:t xml:space="preserve"> </w:t>
      </w:r>
      <w:r w:rsidR="007C6576" w:rsidRPr="00356DDE">
        <w:rPr>
          <w:rFonts w:cs="Arial"/>
        </w:rPr>
        <w:t>terceros molares</w:t>
      </w:r>
      <w:r w:rsidR="000866AC" w:rsidRPr="00356DDE">
        <w:rPr>
          <w:rFonts w:cs="Arial"/>
        </w:rPr>
        <w:t xml:space="preserve"> incluidos</w:t>
      </w:r>
      <w:r w:rsidR="00282393">
        <w:rPr>
          <w:rFonts w:cs="Arial"/>
        </w:rPr>
        <w:t xml:space="preserve">, </w:t>
      </w:r>
      <w:r w:rsidR="000866AC" w:rsidRPr="00356DDE">
        <w:rPr>
          <w:rFonts w:cs="Arial"/>
        </w:rPr>
        <w:t>dentición primaria y permanente.</w:t>
      </w:r>
    </w:p>
    <w:p w:rsidR="007C6576" w:rsidRPr="00356DDE" w:rsidRDefault="007C6576" w:rsidP="00356DDE">
      <w:pPr>
        <w:rPr>
          <w:rFonts w:cs="Arial"/>
          <w:b/>
        </w:rPr>
      </w:pPr>
    </w:p>
    <w:p w:rsidR="0059610A" w:rsidRPr="00356DDE" w:rsidRDefault="0059610A" w:rsidP="00356DDE">
      <w:pPr>
        <w:rPr>
          <w:rFonts w:cs="Arial"/>
          <w:b/>
        </w:rPr>
      </w:pPr>
      <w:r w:rsidRPr="00356DDE">
        <w:rPr>
          <w:rFonts w:cs="Arial"/>
          <w:b/>
        </w:rPr>
        <w:t>MATERIALES Y REACTIVOS:</w:t>
      </w:r>
    </w:p>
    <w:p w:rsidR="007C6576" w:rsidRPr="00356DDE" w:rsidRDefault="007C6576" w:rsidP="00356DDE">
      <w:pPr>
        <w:pStyle w:val="Prrafodelista"/>
        <w:numPr>
          <w:ilvl w:val="0"/>
          <w:numId w:val="14"/>
        </w:numPr>
        <w:rPr>
          <w:rFonts w:cs="Arial"/>
        </w:rPr>
      </w:pPr>
      <w:r w:rsidRPr="00356DDE">
        <w:rPr>
          <w:rFonts w:cs="Arial"/>
        </w:rPr>
        <w:lastRenderedPageBreak/>
        <w:t>Radiografías periapicales</w:t>
      </w:r>
    </w:p>
    <w:p w:rsidR="007C6576" w:rsidRPr="00356DDE" w:rsidRDefault="007C6576" w:rsidP="00356DDE">
      <w:pPr>
        <w:pStyle w:val="Prrafodelista"/>
        <w:numPr>
          <w:ilvl w:val="0"/>
          <w:numId w:val="14"/>
        </w:numPr>
        <w:rPr>
          <w:rFonts w:cs="Arial"/>
        </w:rPr>
      </w:pPr>
      <w:r w:rsidRPr="00356DDE">
        <w:rPr>
          <w:rFonts w:cs="Arial"/>
        </w:rPr>
        <w:t>Negatoscopio</w:t>
      </w:r>
    </w:p>
    <w:p w:rsidR="0059610A" w:rsidRPr="00356DDE" w:rsidRDefault="0059610A" w:rsidP="00356DDE">
      <w:pPr>
        <w:rPr>
          <w:rFonts w:cs="Arial"/>
          <w:b/>
        </w:rPr>
      </w:pPr>
    </w:p>
    <w:p w:rsidR="0059610A" w:rsidRPr="00356DDE" w:rsidRDefault="0059610A" w:rsidP="00356DDE">
      <w:pPr>
        <w:rPr>
          <w:rFonts w:cs="Arial"/>
          <w:b/>
        </w:rPr>
      </w:pPr>
      <w:r w:rsidRPr="00356DDE">
        <w:rPr>
          <w:rFonts w:cs="Arial"/>
          <w:b/>
        </w:rPr>
        <w:t>CONTENIDO DE LA PRÁCTICA:</w:t>
      </w:r>
    </w:p>
    <w:p w:rsidR="000866AC" w:rsidRPr="00356DDE" w:rsidRDefault="000866AC" w:rsidP="00356DDE">
      <w:pPr>
        <w:pStyle w:val="Prrafodelista"/>
        <w:numPr>
          <w:ilvl w:val="0"/>
          <w:numId w:val="6"/>
        </w:numPr>
        <w:snapToGrid w:val="0"/>
        <w:ind w:left="851"/>
        <w:rPr>
          <w:rFonts w:cs="Arial"/>
        </w:rPr>
      </w:pPr>
      <w:r w:rsidRPr="00356DDE">
        <w:rPr>
          <w:rFonts w:cs="Arial"/>
        </w:rPr>
        <w:t>Terceros molares incluidos</w:t>
      </w:r>
    </w:p>
    <w:p w:rsidR="000866AC" w:rsidRPr="00356DDE" w:rsidRDefault="000866AC" w:rsidP="00356DDE">
      <w:pPr>
        <w:pStyle w:val="Prrafodelista"/>
        <w:numPr>
          <w:ilvl w:val="0"/>
          <w:numId w:val="6"/>
        </w:numPr>
        <w:snapToGrid w:val="0"/>
        <w:ind w:left="851"/>
        <w:rPr>
          <w:rFonts w:cs="Arial"/>
        </w:rPr>
      </w:pPr>
      <w:r w:rsidRPr="00356DDE">
        <w:rPr>
          <w:rFonts w:cs="Arial"/>
        </w:rPr>
        <w:t>Dentición primaria y permanente</w:t>
      </w:r>
    </w:p>
    <w:p w:rsidR="0059610A" w:rsidRPr="00356DDE" w:rsidRDefault="0059610A" w:rsidP="00356DDE">
      <w:pPr>
        <w:ind w:left="851"/>
        <w:rPr>
          <w:rFonts w:cs="Arial"/>
          <w:b/>
        </w:rPr>
      </w:pPr>
    </w:p>
    <w:p w:rsidR="0059610A" w:rsidRPr="00356DDE" w:rsidRDefault="0059610A" w:rsidP="00356DDE">
      <w:pPr>
        <w:rPr>
          <w:rFonts w:cs="Arial"/>
        </w:rPr>
      </w:pPr>
      <w:r w:rsidRPr="00356DDE">
        <w:rPr>
          <w:rFonts w:cs="Arial"/>
          <w:b/>
        </w:rPr>
        <w:t>EVALUACIÓN</w:t>
      </w:r>
      <w:r w:rsidRPr="00356DDE">
        <w:rPr>
          <w:rFonts w:cs="Arial"/>
        </w:rPr>
        <w:t>: El 20% de la nota total de la materia.</w:t>
      </w:r>
    </w:p>
    <w:p w:rsidR="0059610A" w:rsidRPr="00356DDE" w:rsidRDefault="0059610A" w:rsidP="00356DDE">
      <w:pPr>
        <w:rPr>
          <w:rFonts w:cs="Arial"/>
          <w:b/>
        </w:rPr>
      </w:pPr>
    </w:p>
    <w:p w:rsidR="007C6576" w:rsidRPr="00282393" w:rsidRDefault="007C6576" w:rsidP="00356DDE">
      <w:pPr>
        <w:jc w:val="center"/>
        <w:rPr>
          <w:rFonts w:cs="Arial"/>
          <w:b/>
          <w:sz w:val="28"/>
        </w:rPr>
      </w:pPr>
      <w:r w:rsidRPr="00282393">
        <w:rPr>
          <w:rFonts w:cs="Arial"/>
          <w:b/>
          <w:sz w:val="28"/>
        </w:rPr>
        <w:t xml:space="preserve">PRÁCTICA No. </w:t>
      </w:r>
      <w:r w:rsidR="00282393" w:rsidRPr="00282393">
        <w:rPr>
          <w:rFonts w:cs="Arial"/>
          <w:b/>
          <w:sz w:val="28"/>
        </w:rPr>
        <w:t>7</w:t>
      </w:r>
    </w:p>
    <w:p w:rsidR="007C6576" w:rsidRPr="00282393" w:rsidRDefault="007C6576" w:rsidP="00356DDE">
      <w:pPr>
        <w:rPr>
          <w:rFonts w:cs="Arial"/>
          <w:sz w:val="28"/>
        </w:rPr>
      </w:pPr>
    </w:p>
    <w:p w:rsidR="007C6576" w:rsidRPr="00356DDE" w:rsidRDefault="007C6576" w:rsidP="00356DDE">
      <w:pPr>
        <w:rPr>
          <w:rFonts w:cs="Arial"/>
        </w:rPr>
      </w:pPr>
      <w:r w:rsidRPr="00356DDE">
        <w:rPr>
          <w:rFonts w:cs="Arial"/>
          <w:b/>
        </w:rPr>
        <w:t>TEMA:</w:t>
      </w:r>
      <w:r w:rsidR="00024DB0" w:rsidRPr="00356DDE">
        <w:rPr>
          <w:rFonts w:cs="Arial"/>
          <w:b/>
        </w:rPr>
        <w:t xml:space="preserve"> </w:t>
      </w:r>
      <w:r w:rsidR="000866AC" w:rsidRPr="00356DDE">
        <w:rPr>
          <w:rFonts w:cs="Arial"/>
        </w:rPr>
        <w:t>INTERPRETACION RADIOGRAFICA DE CRECIMIENTO Y DESARROLLO</w:t>
      </w:r>
      <w:r w:rsidR="00000005" w:rsidRPr="00356DDE">
        <w:rPr>
          <w:rFonts w:cs="Arial"/>
        </w:rPr>
        <w:t>.</w:t>
      </w:r>
    </w:p>
    <w:p w:rsidR="007C6576" w:rsidRPr="00356DDE" w:rsidRDefault="007C6576" w:rsidP="00356DDE">
      <w:pPr>
        <w:rPr>
          <w:rFonts w:cs="Arial"/>
          <w:b/>
        </w:rPr>
      </w:pPr>
    </w:p>
    <w:p w:rsidR="007C6576" w:rsidRPr="00356DDE" w:rsidRDefault="007C6576" w:rsidP="00356DDE">
      <w:pPr>
        <w:snapToGrid w:val="0"/>
        <w:rPr>
          <w:rFonts w:cs="Arial"/>
          <w:b/>
        </w:rPr>
      </w:pPr>
      <w:r w:rsidRPr="00356DDE">
        <w:rPr>
          <w:rFonts w:cs="Arial"/>
          <w:b/>
        </w:rPr>
        <w:t>OBJETIVO DE LA PRÁCTICA:</w:t>
      </w:r>
      <w:r w:rsidR="00000005" w:rsidRPr="00356DDE">
        <w:rPr>
          <w:rFonts w:cs="Arial"/>
          <w:b/>
        </w:rPr>
        <w:t xml:space="preserve"> </w:t>
      </w:r>
      <w:r w:rsidRPr="00356DDE">
        <w:rPr>
          <w:rFonts w:cs="Arial"/>
        </w:rPr>
        <w:t>Dar a conocer</w:t>
      </w:r>
      <w:r w:rsidR="000866AC" w:rsidRPr="00356DDE">
        <w:rPr>
          <w:rFonts w:cs="Arial"/>
        </w:rPr>
        <w:t xml:space="preserve"> los diferentes trastornos que se pueden presentar durante el crecimiento y el desarrollo</w:t>
      </w:r>
      <w:r w:rsidRPr="00356DDE">
        <w:rPr>
          <w:rFonts w:cs="Arial"/>
        </w:rPr>
        <w:t xml:space="preserve"> en forma clara y precisa.</w:t>
      </w:r>
    </w:p>
    <w:p w:rsidR="007C6576" w:rsidRPr="00356DDE" w:rsidRDefault="007C6576" w:rsidP="00356DDE">
      <w:pPr>
        <w:rPr>
          <w:rFonts w:cs="Arial"/>
          <w:b/>
        </w:rPr>
      </w:pPr>
    </w:p>
    <w:p w:rsidR="007C6576" w:rsidRPr="00356DDE" w:rsidRDefault="007C6576" w:rsidP="00356DDE">
      <w:pPr>
        <w:rPr>
          <w:rFonts w:cs="Arial"/>
        </w:rPr>
      </w:pPr>
      <w:r w:rsidRPr="00356DDE">
        <w:rPr>
          <w:rFonts w:cs="Arial"/>
          <w:b/>
        </w:rPr>
        <w:t>RESULTADO DE APRENDIZAJE:</w:t>
      </w:r>
      <w:r w:rsidR="00186E32" w:rsidRPr="00356DDE">
        <w:rPr>
          <w:rFonts w:cs="Arial"/>
        </w:rPr>
        <w:t xml:space="preserve"> </w:t>
      </w:r>
      <w:r w:rsidR="00282393">
        <w:rPr>
          <w:rFonts w:cs="Arial"/>
        </w:rPr>
        <w:t>I</w:t>
      </w:r>
      <w:r w:rsidR="00186E32" w:rsidRPr="00356DDE">
        <w:rPr>
          <w:rFonts w:cs="Arial"/>
        </w:rPr>
        <w:t>dentifica las diferentes alteraciones que se pueden presentar durante el desarrollo y el crecimiento</w:t>
      </w:r>
    </w:p>
    <w:p w:rsidR="00000005" w:rsidRPr="00356DDE" w:rsidRDefault="00000005" w:rsidP="00356DDE">
      <w:pPr>
        <w:rPr>
          <w:rFonts w:cs="Arial"/>
        </w:rPr>
      </w:pPr>
    </w:p>
    <w:p w:rsidR="007C6576" w:rsidRPr="00356DDE" w:rsidRDefault="007C6576" w:rsidP="00356DDE">
      <w:pPr>
        <w:rPr>
          <w:rFonts w:cs="Arial"/>
          <w:b/>
        </w:rPr>
      </w:pPr>
      <w:r w:rsidRPr="00356DDE">
        <w:rPr>
          <w:rFonts w:cs="Arial"/>
          <w:b/>
        </w:rPr>
        <w:t>MATERIALES Y REACTIVOS:</w:t>
      </w:r>
    </w:p>
    <w:p w:rsidR="007C6576" w:rsidRPr="00356DDE" w:rsidRDefault="007C6576" w:rsidP="00356DDE">
      <w:pPr>
        <w:pStyle w:val="Prrafodelista"/>
        <w:numPr>
          <w:ilvl w:val="0"/>
          <w:numId w:val="15"/>
        </w:numPr>
        <w:rPr>
          <w:rFonts w:cs="Arial"/>
        </w:rPr>
      </w:pPr>
      <w:r w:rsidRPr="00356DDE">
        <w:rPr>
          <w:rFonts w:cs="Arial"/>
        </w:rPr>
        <w:t>Radiografías periapicales</w:t>
      </w:r>
    </w:p>
    <w:p w:rsidR="007C6576" w:rsidRPr="00356DDE" w:rsidRDefault="007C6576" w:rsidP="00356DDE">
      <w:pPr>
        <w:pStyle w:val="Prrafodelista"/>
        <w:numPr>
          <w:ilvl w:val="0"/>
          <w:numId w:val="15"/>
        </w:numPr>
        <w:rPr>
          <w:rFonts w:cs="Arial"/>
        </w:rPr>
      </w:pPr>
      <w:r w:rsidRPr="00356DDE">
        <w:rPr>
          <w:rFonts w:cs="Arial"/>
        </w:rPr>
        <w:t>Negatoscopio</w:t>
      </w:r>
    </w:p>
    <w:p w:rsidR="007C6576" w:rsidRPr="00356DDE" w:rsidRDefault="007C6576" w:rsidP="00356DDE">
      <w:pPr>
        <w:rPr>
          <w:rFonts w:cs="Arial"/>
          <w:b/>
        </w:rPr>
      </w:pPr>
    </w:p>
    <w:p w:rsidR="007C6576" w:rsidRPr="00356DDE" w:rsidRDefault="007C6576" w:rsidP="00356DDE">
      <w:pPr>
        <w:rPr>
          <w:rFonts w:cs="Arial"/>
          <w:b/>
        </w:rPr>
      </w:pPr>
      <w:r w:rsidRPr="00356DDE">
        <w:rPr>
          <w:rFonts w:cs="Arial"/>
          <w:b/>
        </w:rPr>
        <w:t>CONTENIDO DE LA PRÁCTICA:</w:t>
      </w:r>
    </w:p>
    <w:p w:rsidR="000866AC" w:rsidRPr="00356DDE" w:rsidRDefault="000866AC" w:rsidP="00356DDE">
      <w:pPr>
        <w:snapToGrid w:val="0"/>
        <w:rPr>
          <w:rFonts w:cs="Arial"/>
        </w:rPr>
      </w:pPr>
      <w:r w:rsidRPr="00356DDE">
        <w:rPr>
          <w:rFonts w:cs="Arial"/>
        </w:rPr>
        <w:t>Trastornos de desarrollo: amelogénesis imperfecta, displasia dentinal.</w:t>
      </w:r>
    </w:p>
    <w:p w:rsidR="007C6576" w:rsidRPr="00356DDE" w:rsidRDefault="007C6576" w:rsidP="00356DDE">
      <w:pPr>
        <w:rPr>
          <w:rFonts w:cs="Arial"/>
        </w:rPr>
      </w:pPr>
    </w:p>
    <w:p w:rsidR="007C6576" w:rsidRPr="00356DDE" w:rsidRDefault="007C6576" w:rsidP="00356DDE">
      <w:pPr>
        <w:rPr>
          <w:rFonts w:cs="Arial"/>
        </w:rPr>
      </w:pPr>
      <w:r w:rsidRPr="00356DDE">
        <w:rPr>
          <w:rFonts w:cs="Arial"/>
          <w:b/>
        </w:rPr>
        <w:t>EVALUACIÓN</w:t>
      </w:r>
      <w:r w:rsidRPr="00356DDE">
        <w:rPr>
          <w:rFonts w:cs="Arial"/>
        </w:rPr>
        <w:t>: El 20% de la nota total de la materia.</w:t>
      </w:r>
    </w:p>
    <w:p w:rsidR="007C6576" w:rsidRPr="00356DDE" w:rsidRDefault="007C6576" w:rsidP="00356DDE">
      <w:pPr>
        <w:rPr>
          <w:rFonts w:cs="Arial"/>
          <w:b/>
        </w:rPr>
      </w:pPr>
    </w:p>
    <w:p w:rsidR="00186E32" w:rsidRPr="00282393" w:rsidRDefault="00BA53BF" w:rsidP="00356DDE">
      <w:pPr>
        <w:jc w:val="center"/>
        <w:rPr>
          <w:rFonts w:cs="Arial"/>
          <w:b/>
          <w:sz w:val="28"/>
        </w:rPr>
      </w:pPr>
      <w:r w:rsidRPr="00282393">
        <w:rPr>
          <w:rFonts w:cs="Arial"/>
          <w:b/>
          <w:sz w:val="28"/>
        </w:rPr>
        <w:t>PRÁCTICA No. 7</w:t>
      </w:r>
    </w:p>
    <w:p w:rsidR="00C55EAA" w:rsidRPr="00356DDE" w:rsidRDefault="00C55EAA" w:rsidP="00356DDE">
      <w:pPr>
        <w:jc w:val="center"/>
        <w:rPr>
          <w:rFonts w:cs="Arial"/>
          <w:b/>
        </w:rPr>
      </w:pPr>
    </w:p>
    <w:p w:rsidR="00186E32" w:rsidRPr="00356DDE" w:rsidRDefault="00186E32" w:rsidP="00356DDE">
      <w:pPr>
        <w:rPr>
          <w:rFonts w:cs="Arial"/>
        </w:rPr>
      </w:pPr>
      <w:r w:rsidRPr="00356DDE">
        <w:rPr>
          <w:rFonts w:cs="Arial"/>
          <w:b/>
        </w:rPr>
        <w:t>TEMA:</w:t>
      </w:r>
      <w:r w:rsidR="00024DB0" w:rsidRPr="00356DDE">
        <w:rPr>
          <w:rFonts w:cs="Arial"/>
          <w:b/>
        </w:rPr>
        <w:t xml:space="preserve"> </w:t>
      </w:r>
      <w:r w:rsidRPr="00356DDE">
        <w:rPr>
          <w:rFonts w:cs="Arial"/>
        </w:rPr>
        <w:t xml:space="preserve">EVALUACION DE INTERPRETACIONES </w:t>
      </w:r>
    </w:p>
    <w:p w:rsidR="00186E32" w:rsidRPr="00356DDE" w:rsidRDefault="00186E32" w:rsidP="00356DDE">
      <w:pPr>
        <w:rPr>
          <w:rFonts w:cs="Arial"/>
          <w:b/>
        </w:rPr>
      </w:pPr>
    </w:p>
    <w:p w:rsidR="00186E32" w:rsidRPr="00356DDE" w:rsidRDefault="00186E32" w:rsidP="00356DDE">
      <w:pPr>
        <w:snapToGrid w:val="0"/>
        <w:rPr>
          <w:rFonts w:cs="Arial"/>
          <w:b/>
        </w:rPr>
      </w:pPr>
      <w:r w:rsidRPr="00356DDE">
        <w:rPr>
          <w:rFonts w:cs="Arial"/>
          <w:b/>
        </w:rPr>
        <w:t>OBJETIVO DE LA PRÁCTICA:</w:t>
      </w:r>
      <w:r w:rsidR="00C55EAA" w:rsidRPr="00356DDE">
        <w:rPr>
          <w:rFonts w:cs="Arial"/>
          <w:b/>
        </w:rPr>
        <w:t xml:space="preserve"> </w:t>
      </w:r>
      <w:r w:rsidRPr="00356DDE">
        <w:rPr>
          <w:rFonts w:cs="Arial"/>
        </w:rPr>
        <w:t>Evaluar las Destrezas y habilidades del estudiante para poder reconocer las diferentes sombras radiográficas.</w:t>
      </w:r>
    </w:p>
    <w:p w:rsidR="00186E32" w:rsidRPr="00356DDE" w:rsidRDefault="00186E32" w:rsidP="00356DDE">
      <w:pPr>
        <w:rPr>
          <w:rFonts w:cs="Arial"/>
          <w:b/>
        </w:rPr>
      </w:pPr>
    </w:p>
    <w:p w:rsidR="00282393" w:rsidRPr="00356DDE" w:rsidRDefault="00282393" w:rsidP="00282393">
      <w:pPr>
        <w:rPr>
          <w:rFonts w:cs="Arial"/>
          <w:b/>
        </w:rPr>
      </w:pPr>
      <w:r w:rsidRPr="00356DDE">
        <w:rPr>
          <w:rFonts w:cs="Arial"/>
          <w:b/>
        </w:rPr>
        <w:t>RESULTADO DE APRENDIZAJE:</w:t>
      </w:r>
      <w:r w:rsidRPr="00356DDE">
        <w:rPr>
          <w:rFonts w:cs="Arial"/>
        </w:rPr>
        <w:t xml:space="preserve"> </w:t>
      </w:r>
      <w:r>
        <w:rPr>
          <w:rFonts w:cs="Arial"/>
        </w:rPr>
        <w:t>Reconoce</w:t>
      </w:r>
      <w:r w:rsidRPr="00356DDE">
        <w:rPr>
          <w:rFonts w:cs="Arial"/>
        </w:rPr>
        <w:t xml:space="preserve"> las diferentes sombras radiográficas</w:t>
      </w:r>
      <w:r>
        <w:rPr>
          <w:rFonts w:cs="Arial"/>
        </w:rPr>
        <w:t xml:space="preserve"> y establece un diagnóstico</w:t>
      </w:r>
    </w:p>
    <w:p w:rsidR="00C55EAA" w:rsidRPr="00356DDE" w:rsidRDefault="00C55EAA" w:rsidP="00356DDE">
      <w:pPr>
        <w:rPr>
          <w:rFonts w:cs="Arial"/>
          <w:b/>
        </w:rPr>
      </w:pPr>
    </w:p>
    <w:p w:rsidR="00186E32" w:rsidRPr="00356DDE" w:rsidRDefault="00186E32" w:rsidP="00356DDE">
      <w:pPr>
        <w:rPr>
          <w:rFonts w:cs="Arial"/>
          <w:b/>
        </w:rPr>
      </w:pPr>
      <w:r w:rsidRPr="00356DDE">
        <w:rPr>
          <w:rFonts w:cs="Arial"/>
          <w:b/>
        </w:rPr>
        <w:t>MATERIALES Y REACTIVOS:</w:t>
      </w:r>
    </w:p>
    <w:p w:rsidR="00186E32" w:rsidRPr="00356DDE" w:rsidRDefault="00186E32" w:rsidP="00356DDE">
      <w:pPr>
        <w:pStyle w:val="Prrafodelista"/>
        <w:numPr>
          <w:ilvl w:val="0"/>
          <w:numId w:val="17"/>
        </w:numPr>
        <w:rPr>
          <w:rFonts w:cs="Arial"/>
        </w:rPr>
      </w:pPr>
      <w:r w:rsidRPr="00356DDE">
        <w:rPr>
          <w:rFonts w:cs="Arial"/>
        </w:rPr>
        <w:t>Radiografías periapicales</w:t>
      </w:r>
    </w:p>
    <w:p w:rsidR="00186E32" w:rsidRPr="00356DDE" w:rsidRDefault="00186E32" w:rsidP="00356DDE">
      <w:pPr>
        <w:pStyle w:val="Prrafodelista"/>
        <w:numPr>
          <w:ilvl w:val="0"/>
          <w:numId w:val="17"/>
        </w:numPr>
        <w:rPr>
          <w:rFonts w:cs="Arial"/>
        </w:rPr>
      </w:pPr>
      <w:r w:rsidRPr="00356DDE">
        <w:rPr>
          <w:rFonts w:cs="Arial"/>
        </w:rPr>
        <w:t>Negatoscopio</w:t>
      </w:r>
    </w:p>
    <w:p w:rsidR="00186E32" w:rsidRPr="00356DDE" w:rsidRDefault="00186E32" w:rsidP="00356DDE">
      <w:pPr>
        <w:rPr>
          <w:rFonts w:cs="Arial"/>
          <w:b/>
        </w:rPr>
      </w:pPr>
    </w:p>
    <w:p w:rsidR="00186E32" w:rsidRPr="00356DDE" w:rsidRDefault="00186E32" w:rsidP="00356DDE">
      <w:pPr>
        <w:rPr>
          <w:rFonts w:cs="Arial"/>
        </w:rPr>
      </w:pPr>
      <w:r w:rsidRPr="00356DDE">
        <w:rPr>
          <w:rFonts w:cs="Arial"/>
          <w:b/>
        </w:rPr>
        <w:t>EVALUACIÓN</w:t>
      </w:r>
      <w:r w:rsidRPr="00356DDE">
        <w:rPr>
          <w:rFonts w:cs="Arial"/>
        </w:rPr>
        <w:t>: El 20% de la nota total de la materia.</w:t>
      </w:r>
    </w:p>
    <w:p w:rsidR="00186E32" w:rsidRPr="00356DDE" w:rsidRDefault="00186E32" w:rsidP="00356DDE">
      <w:pPr>
        <w:rPr>
          <w:rFonts w:cs="Arial"/>
          <w:b/>
        </w:rPr>
      </w:pPr>
    </w:p>
    <w:p w:rsidR="00C55EAA" w:rsidRPr="00356DDE" w:rsidRDefault="00C55EAA" w:rsidP="00356DDE">
      <w:pPr>
        <w:rPr>
          <w:rFonts w:cs="Arial"/>
        </w:rPr>
      </w:pPr>
    </w:p>
    <w:p w:rsidR="00C55EAA" w:rsidRPr="00356DDE" w:rsidRDefault="00C55EAA" w:rsidP="00356DDE">
      <w:pPr>
        <w:rPr>
          <w:rFonts w:cs="Arial"/>
        </w:rPr>
      </w:pPr>
    </w:p>
    <w:p w:rsidR="00C55EAA" w:rsidRPr="00356DDE" w:rsidRDefault="00C55EAA" w:rsidP="00356DDE">
      <w:pPr>
        <w:rPr>
          <w:rFonts w:cs="Arial"/>
        </w:rPr>
      </w:pPr>
    </w:p>
    <w:p w:rsidR="00C55EAA" w:rsidRPr="00356DDE" w:rsidRDefault="00C55EAA" w:rsidP="00356DDE">
      <w:pPr>
        <w:rPr>
          <w:rFonts w:cs="Arial"/>
        </w:rPr>
      </w:pPr>
    </w:p>
    <w:p w:rsidR="00C55EAA" w:rsidRPr="00356DDE" w:rsidRDefault="00C55EAA" w:rsidP="00356DDE">
      <w:pPr>
        <w:rPr>
          <w:rFonts w:cs="Arial"/>
        </w:rPr>
      </w:pPr>
    </w:p>
    <w:p w:rsidR="00C55EAA" w:rsidRPr="00356DDE" w:rsidRDefault="00C55EAA" w:rsidP="00356DDE">
      <w:pPr>
        <w:rPr>
          <w:rFonts w:cs="Arial"/>
        </w:rPr>
      </w:pPr>
    </w:p>
    <w:p w:rsidR="00C55EAA" w:rsidRPr="00356DDE" w:rsidRDefault="00C55EAA" w:rsidP="00356DDE">
      <w:pPr>
        <w:rPr>
          <w:rFonts w:cs="Arial"/>
        </w:rPr>
      </w:pPr>
    </w:p>
    <w:p w:rsidR="00C55EAA" w:rsidRPr="00356DDE" w:rsidRDefault="00C55EAA" w:rsidP="00356DDE">
      <w:pPr>
        <w:rPr>
          <w:rFonts w:cs="Arial"/>
        </w:rPr>
      </w:pPr>
    </w:p>
    <w:p w:rsidR="0076524C" w:rsidRPr="00356DDE" w:rsidRDefault="0076524C" w:rsidP="00356DDE">
      <w:pPr>
        <w:rPr>
          <w:rFonts w:cs="Arial"/>
        </w:rPr>
      </w:pPr>
    </w:p>
    <w:p w:rsidR="00282393" w:rsidRDefault="00282393" w:rsidP="00282393">
      <w:pPr>
        <w:outlineLvl w:val="0"/>
        <w:rPr>
          <w:rFonts w:cs="Arial"/>
        </w:rPr>
      </w:pPr>
      <w:r>
        <w:rPr>
          <w:rFonts w:cs="Arial"/>
          <w:b/>
        </w:rPr>
        <w:t xml:space="preserve">Elaborado por: </w:t>
      </w:r>
      <w:r>
        <w:rPr>
          <w:rFonts w:cs="Arial"/>
        </w:rPr>
        <w:t>Gustavo Rueda, Francisco Pintado</w:t>
      </w:r>
    </w:p>
    <w:p w:rsidR="00282393" w:rsidRDefault="00282393" w:rsidP="00282393">
      <w:pPr>
        <w:outlineLvl w:val="0"/>
        <w:rPr>
          <w:rFonts w:cs="Arial"/>
        </w:rPr>
      </w:pPr>
      <w:r>
        <w:rPr>
          <w:rFonts w:cs="Arial"/>
        </w:rPr>
        <w:t xml:space="preserve">    </w:t>
      </w:r>
    </w:p>
    <w:p w:rsidR="00282393" w:rsidRDefault="00282393" w:rsidP="00282393">
      <w:pPr>
        <w:outlineLvl w:val="0"/>
        <w:rPr>
          <w:rFonts w:cs="Arial"/>
        </w:rPr>
      </w:pPr>
    </w:p>
    <w:p w:rsidR="00282393" w:rsidRDefault="00282393" w:rsidP="00282393">
      <w:pPr>
        <w:outlineLvl w:val="0"/>
        <w:rPr>
          <w:rFonts w:cs="Arial"/>
        </w:rPr>
      </w:pPr>
      <w:r>
        <w:rPr>
          <w:rFonts w:cs="Arial"/>
        </w:rPr>
        <w:t>FIRMA: ………………………………………………………</w:t>
      </w:r>
    </w:p>
    <w:p w:rsidR="00282393" w:rsidRDefault="00282393" w:rsidP="00282393">
      <w:pPr>
        <w:ind w:firstLine="708"/>
        <w:outlineLvl w:val="0"/>
        <w:rPr>
          <w:rFonts w:cs="Arial"/>
        </w:rPr>
      </w:pPr>
    </w:p>
    <w:p w:rsidR="00282393" w:rsidRDefault="00282393" w:rsidP="00282393">
      <w:pPr>
        <w:outlineLvl w:val="0"/>
        <w:rPr>
          <w:rFonts w:cs="Arial"/>
        </w:rPr>
      </w:pPr>
    </w:p>
    <w:p w:rsidR="00282393" w:rsidRDefault="00282393" w:rsidP="00282393">
      <w:pPr>
        <w:outlineLvl w:val="0"/>
        <w:rPr>
          <w:rFonts w:cs="Arial"/>
        </w:rPr>
      </w:pPr>
      <w:r>
        <w:rPr>
          <w:rFonts w:cs="Arial"/>
        </w:rPr>
        <w:t>FIRMA: ………………………………………………………</w:t>
      </w:r>
    </w:p>
    <w:p w:rsidR="00282393" w:rsidRDefault="00282393" w:rsidP="00282393">
      <w:pPr>
        <w:outlineLvl w:val="0"/>
        <w:rPr>
          <w:rFonts w:cs="Arial"/>
        </w:rPr>
      </w:pPr>
    </w:p>
    <w:p w:rsidR="00282393" w:rsidRDefault="00282393" w:rsidP="00282393">
      <w:pPr>
        <w:outlineLvl w:val="0"/>
        <w:rPr>
          <w:rFonts w:cs="Arial"/>
        </w:rPr>
      </w:pPr>
    </w:p>
    <w:p w:rsidR="00282393" w:rsidRDefault="00282393" w:rsidP="00282393">
      <w:pPr>
        <w:outlineLvl w:val="0"/>
        <w:rPr>
          <w:rFonts w:cs="Arial"/>
        </w:rPr>
      </w:pPr>
      <w:r w:rsidRPr="00E91419">
        <w:rPr>
          <w:rFonts w:cs="Arial"/>
          <w:b/>
        </w:rPr>
        <w:t>Revisado por</w:t>
      </w:r>
      <w:r>
        <w:rPr>
          <w:rFonts w:cs="Arial"/>
        </w:rPr>
        <w:t>: Gustavo Rueda (COORDINADOR)</w:t>
      </w:r>
    </w:p>
    <w:p w:rsidR="00282393" w:rsidRDefault="00282393" w:rsidP="00282393">
      <w:pPr>
        <w:outlineLvl w:val="0"/>
        <w:rPr>
          <w:rFonts w:cs="Arial"/>
        </w:rPr>
      </w:pPr>
    </w:p>
    <w:p w:rsidR="00282393" w:rsidRDefault="00282393" w:rsidP="00282393">
      <w:pPr>
        <w:outlineLvl w:val="0"/>
        <w:rPr>
          <w:rFonts w:cs="Arial"/>
        </w:rPr>
      </w:pPr>
    </w:p>
    <w:p w:rsidR="00282393" w:rsidRDefault="00282393" w:rsidP="00282393">
      <w:pPr>
        <w:outlineLvl w:val="0"/>
        <w:rPr>
          <w:rFonts w:cs="Arial"/>
        </w:rPr>
      </w:pPr>
      <w:r>
        <w:rPr>
          <w:rFonts w:cs="Arial"/>
        </w:rPr>
        <w:t>FIRMA: ………………………………………………………</w:t>
      </w:r>
    </w:p>
    <w:p w:rsidR="00282393" w:rsidRDefault="00282393" w:rsidP="00282393">
      <w:pPr>
        <w:outlineLvl w:val="0"/>
        <w:rPr>
          <w:rFonts w:cs="Arial"/>
        </w:rPr>
      </w:pPr>
    </w:p>
    <w:p w:rsidR="00282393" w:rsidRDefault="00282393" w:rsidP="00282393">
      <w:pPr>
        <w:outlineLvl w:val="0"/>
        <w:rPr>
          <w:rFonts w:cs="Arial"/>
        </w:rPr>
      </w:pPr>
    </w:p>
    <w:p w:rsidR="00282393" w:rsidRDefault="00282393" w:rsidP="00282393">
      <w:pPr>
        <w:outlineLvl w:val="0"/>
        <w:rPr>
          <w:rFonts w:cs="Arial"/>
        </w:rPr>
      </w:pPr>
      <w:r w:rsidRPr="00B57953">
        <w:rPr>
          <w:rFonts w:cs="Arial"/>
          <w:b/>
        </w:rPr>
        <w:t>Aprobado por</w:t>
      </w:r>
      <w:r>
        <w:rPr>
          <w:rFonts w:cs="Arial"/>
        </w:rPr>
        <w:t>: Dr. Jorge Naranjo (SUBDECANO)</w:t>
      </w:r>
    </w:p>
    <w:p w:rsidR="00282393" w:rsidRDefault="00282393" w:rsidP="00282393">
      <w:pPr>
        <w:outlineLvl w:val="0"/>
        <w:rPr>
          <w:rFonts w:cs="Arial"/>
        </w:rPr>
      </w:pPr>
    </w:p>
    <w:p w:rsidR="00282393" w:rsidRDefault="00282393" w:rsidP="00282393">
      <w:pPr>
        <w:outlineLvl w:val="0"/>
        <w:rPr>
          <w:rFonts w:cs="Arial"/>
        </w:rPr>
      </w:pPr>
    </w:p>
    <w:p w:rsidR="00282393" w:rsidRDefault="00282393" w:rsidP="00282393">
      <w:pPr>
        <w:outlineLvl w:val="0"/>
        <w:rPr>
          <w:rFonts w:cs="Arial"/>
        </w:rPr>
      </w:pPr>
      <w:r>
        <w:rPr>
          <w:rFonts w:cs="Arial"/>
        </w:rPr>
        <w:t>FIRMA: ………………………………………………………</w:t>
      </w:r>
    </w:p>
    <w:p w:rsidR="0076524C" w:rsidRPr="00356DDE" w:rsidRDefault="0076524C" w:rsidP="00356DDE">
      <w:pPr>
        <w:rPr>
          <w:rFonts w:cs="Arial"/>
        </w:rPr>
      </w:pPr>
    </w:p>
    <w:sectPr w:rsidR="0076524C" w:rsidRPr="00356DDE" w:rsidSect="00E37B6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7F" w:rsidRDefault="0056607F" w:rsidP="00F636AF">
      <w:r>
        <w:separator/>
      </w:r>
    </w:p>
  </w:endnote>
  <w:endnote w:type="continuationSeparator" w:id="0">
    <w:p w:rsidR="0056607F" w:rsidRDefault="0056607F" w:rsidP="00F6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7F" w:rsidRDefault="0056607F" w:rsidP="00F636AF">
      <w:r>
        <w:separator/>
      </w:r>
    </w:p>
  </w:footnote>
  <w:footnote w:type="continuationSeparator" w:id="0">
    <w:p w:rsidR="0056607F" w:rsidRDefault="0056607F" w:rsidP="00F63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36" w:type="dxa"/>
      <w:tblBorders>
        <w:top w:val="thinThickSmallGap" w:sz="12" w:space="0" w:color="808080"/>
        <w:left w:val="thinThickSmallGap" w:sz="12" w:space="0" w:color="808080"/>
        <w:bottom w:val="thinThickSmallGap" w:sz="12" w:space="0" w:color="808080"/>
        <w:right w:val="thinThickSmallGap" w:sz="12" w:space="0" w:color="808080"/>
        <w:insideH w:val="thinThickSmallGap" w:sz="12" w:space="0" w:color="808080"/>
        <w:insideV w:val="thinThickSmallGap" w:sz="12" w:space="0" w:color="808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14"/>
      <w:gridCol w:w="7036"/>
      <w:gridCol w:w="686"/>
    </w:tblGrid>
    <w:tr w:rsidR="00356DDE" w:rsidRPr="00FE7E07" w:rsidTr="003A6316">
      <w:trPr>
        <w:cantSplit/>
        <w:trHeight w:val="297"/>
      </w:trPr>
      <w:tc>
        <w:tcPr>
          <w:tcW w:w="1114" w:type="dxa"/>
          <w:vMerge w:val="restart"/>
          <w:vAlign w:val="center"/>
        </w:tcPr>
        <w:p w:rsidR="00356DDE" w:rsidRPr="00FE7E07" w:rsidRDefault="00356DDE" w:rsidP="00356DDE">
          <w:pPr>
            <w:pStyle w:val="Encabezado"/>
            <w:jc w:val="center"/>
            <w:rPr>
              <w:rFonts w:cs="Arial"/>
            </w:rPr>
          </w:pPr>
          <w:r w:rsidRPr="00B51456">
            <w:rPr>
              <w:noProof/>
              <w:lang w:val="es-MX" w:eastAsia="es-MX"/>
            </w:rPr>
            <w:drawing>
              <wp:inline distT="0" distB="0" distL="0" distR="0">
                <wp:extent cx="552450" cy="552450"/>
                <wp:effectExtent l="0" t="0" r="0" b="0"/>
                <wp:docPr id="1" name="Imagen 1" descr="Descripción: C:\Users\compu\Desktop\sello odo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compu\Desktop\sello odo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6" w:type="dxa"/>
          <w:vAlign w:val="center"/>
        </w:tcPr>
        <w:p w:rsidR="00356DDE" w:rsidRDefault="00356DDE" w:rsidP="00356DDE">
          <w:pPr>
            <w:pStyle w:val="Encabezad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UNIVERSIDAD CENTRAL DEL ECUADOR</w:t>
          </w:r>
        </w:p>
        <w:p w:rsidR="00356DDE" w:rsidRPr="0084785E" w:rsidRDefault="00356DDE" w:rsidP="00356DDE">
          <w:pPr>
            <w:pStyle w:val="Encabezad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FACULTAD DE ODONTOLOGÍA</w:t>
          </w:r>
        </w:p>
      </w:tc>
      <w:tc>
        <w:tcPr>
          <w:tcW w:w="686" w:type="dxa"/>
          <w:vMerge w:val="restart"/>
        </w:tcPr>
        <w:p w:rsidR="00356DDE" w:rsidRDefault="00356DDE" w:rsidP="00356DDE">
          <w:pPr>
            <w:pStyle w:val="Encabezado"/>
            <w:jc w:val="left"/>
            <w:rPr>
              <w:rFonts w:cs="Arial"/>
              <w:b/>
              <w:bCs/>
              <w:sz w:val="12"/>
              <w:szCs w:val="12"/>
            </w:rPr>
          </w:pPr>
        </w:p>
        <w:p w:rsidR="00356DDE" w:rsidRPr="005D3C2F" w:rsidRDefault="00356DDE" w:rsidP="00356DDE">
          <w:pPr>
            <w:pStyle w:val="Encabezado"/>
            <w:jc w:val="left"/>
            <w:rPr>
              <w:rFonts w:cs="Arial"/>
              <w:b/>
              <w:bCs/>
              <w:sz w:val="12"/>
              <w:szCs w:val="12"/>
            </w:rPr>
          </w:pPr>
          <w:r w:rsidRPr="008F05AF">
            <w:rPr>
              <w:rFonts w:cs="Arial"/>
              <w:b/>
              <w:bCs/>
              <w:sz w:val="12"/>
              <w:szCs w:val="12"/>
            </w:rPr>
            <w:t xml:space="preserve">PÁGINA </w:t>
          </w:r>
          <w:r w:rsidRPr="008F05AF">
            <w:rPr>
              <w:rStyle w:val="Nmerodepgina"/>
              <w:rFonts w:cs="Arial"/>
              <w:sz w:val="12"/>
              <w:szCs w:val="12"/>
            </w:rPr>
            <w:fldChar w:fldCharType="begin"/>
          </w:r>
          <w:r w:rsidRPr="008F05AF">
            <w:rPr>
              <w:rStyle w:val="Nmerodepgina"/>
              <w:rFonts w:cs="Arial"/>
              <w:sz w:val="12"/>
              <w:szCs w:val="12"/>
            </w:rPr>
            <w:instrText xml:space="preserve"> PAGE </w:instrText>
          </w:r>
          <w:r w:rsidRPr="008F05AF">
            <w:rPr>
              <w:rStyle w:val="Nmerodepgina"/>
              <w:rFonts w:cs="Arial"/>
              <w:sz w:val="12"/>
              <w:szCs w:val="12"/>
            </w:rPr>
            <w:fldChar w:fldCharType="separate"/>
          </w:r>
          <w:r w:rsidR="00494BCD">
            <w:rPr>
              <w:rStyle w:val="Nmerodepgina"/>
              <w:rFonts w:cs="Arial"/>
              <w:noProof/>
              <w:sz w:val="12"/>
              <w:szCs w:val="12"/>
            </w:rPr>
            <w:t>1</w:t>
          </w:r>
          <w:r w:rsidRPr="008F05AF">
            <w:rPr>
              <w:rStyle w:val="Nmerodepgina"/>
              <w:rFonts w:cs="Arial"/>
              <w:sz w:val="12"/>
              <w:szCs w:val="12"/>
            </w:rPr>
            <w:fldChar w:fldCharType="end"/>
          </w:r>
          <w:r w:rsidRPr="008F05AF">
            <w:rPr>
              <w:rStyle w:val="Nmerodepgina"/>
              <w:rFonts w:cs="Arial"/>
              <w:sz w:val="12"/>
              <w:szCs w:val="12"/>
            </w:rPr>
            <w:t xml:space="preserve"> de </w:t>
          </w:r>
          <w:r w:rsidRPr="002516CC">
            <w:rPr>
              <w:rStyle w:val="Nmerodepgina"/>
              <w:sz w:val="12"/>
              <w:szCs w:val="12"/>
            </w:rPr>
            <w:fldChar w:fldCharType="begin"/>
          </w:r>
          <w:r w:rsidRPr="002516CC">
            <w:rPr>
              <w:rStyle w:val="Nmerodepgina"/>
              <w:sz w:val="12"/>
              <w:szCs w:val="12"/>
            </w:rPr>
            <w:instrText xml:space="preserve"> NUMPAGES </w:instrText>
          </w:r>
          <w:r w:rsidRPr="002516CC">
            <w:rPr>
              <w:rStyle w:val="Nmerodepgina"/>
              <w:sz w:val="12"/>
              <w:szCs w:val="12"/>
            </w:rPr>
            <w:fldChar w:fldCharType="separate"/>
          </w:r>
          <w:r w:rsidR="00494BCD">
            <w:rPr>
              <w:rStyle w:val="Nmerodepgina"/>
              <w:noProof/>
              <w:sz w:val="12"/>
              <w:szCs w:val="12"/>
            </w:rPr>
            <w:t>5</w:t>
          </w:r>
          <w:r w:rsidRPr="002516CC">
            <w:rPr>
              <w:rStyle w:val="Nmerodepgina"/>
              <w:sz w:val="12"/>
              <w:szCs w:val="12"/>
            </w:rPr>
            <w:fldChar w:fldCharType="end"/>
          </w:r>
        </w:p>
      </w:tc>
    </w:tr>
    <w:tr w:rsidR="00356DDE" w:rsidRPr="00FE7E07" w:rsidTr="003A6316">
      <w:trPr>
        <w:cantSplit/>
        <w:trHeight w:val="297"/>
      </w:trPr>
      <w:tc>
        <w:tcPr>
          <w:tcW w:w="1114" w:type="dxa"/>
          <w:vMerge/>
          <w:vAlign w:val="center"/>
        </w:tcPr>
        <w:p w:rsidR="00356DDE" w:rsidRDefault="00356DDE" w:rsidP="00356DDE">
          <w:pPr>
            <w:pStyle w:val="Encabezado"/>
            <w:jc w:val="center"/>
            <w:rPr>
              <w:rFonts w:cs="Arial"/>
              <w:noProof/>
              <w:lang w:eastAsia="es-ES"/>
            </w:rPr>
          </w:pPr>
        </w:p>
      </w:tc>
      <w:tc>
        <w:tcPr>
          <w:tcW w:w="7036" w:type="dxa"/>
          <w:vAlign w:val="center"/>
        </w:tcPr>
        <w:p w:rsidR="00356DDE" w:rsidRPr="00E74F40" w:rsidRDefault="00356DDE" w:rsidP="00356DDE">
          <w:pPr>
            <w:jc w:val="center"/>
            <w:rPr>
              <w:rFonts w:cs="Arial"/>
              <w:b/>
              <w:sz w:val="24"/>
              <w:szCs w:val="24"/>
            </w:rPr>
          </w:pPr>
          <w:r w:rsidRPr="002A48F2">
            <w:rPr>
              <w:rFonts w:eastAsia="Arial Unicode MS" w:cs="Arial"/>
              <w:b/>
              <w:sz w:val="24"/>
              <w:szCs w:val="24"/>
            </w:rPr>
            <w:t>GUÍ</w:t>
          </w:r>
          <w:r>
            <w:rPr>
              <w:rFonts w:eastAsia="Arial Unicode MS" w:cs="Arial"/>
              <w:b/>
              <w:sz w:val="24"/>
              <w:szCs w:val="24"/>
            </w:rPr>
            <w:t>A DE PRÁCTICAS DE LABORATORIO</w:t>
          </w:r>
        </w:p>
      </w:tc>
      <w:tc>
        <w:tcPr>
          <w:tcW w:w="686" w:type="dxa"/>
          <w:vMerge/>
        </w:tcPr>
        <w:p w:rsidR="00356DDE" w:rsidRPr="008F05AF" w:rsidRDefault="00356DDE" w:rsidP="00356DDE">
          <w:pPr>
            <w:pStyle w:val="Encabezado"/>
            <w:jc w:val="left"/>
            <w:rPr>
              <w:rFonts w:cs="Arial"/>
              <w:b/>
              <w:bCs/>
              <w:sz w:val="12"/>
              <w:szCs w:val="12"/>
            </w:rPr>
          </w:pPr>
        </w:p>
      </w:tc>
    </w:tr>
  </w:tbl>
  <w:p w:rsidR="00A61CF5" w:rsidRDefault="00A61C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25E1"/>
    <w:multiLevelType w:val="multilevel"/>
    <w:tmpl w:val="7DE4173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92D0C20"/>
    <w:multiLevelType w:val="hybridMultilevel"/>
    <w:tmpl w:val="C23E7A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7F94"/>
    <w:multiLevelType w:val="hybridMultilevel"/>
    <w:tmpl w:val="42FC1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37F44"/>
    <w:multiLevelType w:val="hybridMultilevel"/>
    <w:tmpl w:val="52C82DEE"/>
    <w:lvl w:ilvl="0" w:tplc="1C7AEC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CB0578"/>
    <w:multiLevelType w:val="hybridMultilevel"/>
    <w:tmpl w:val="C57A6D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631A9C"/>
    <w:multiLevelType w:val="hybridMultilevel"/>
    <w:tmpl w:val="974A7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24432"/>
    <w:multiLevelType w:val="hybridMultilevel"/>
    <w:tmpl w:val="0FA0C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601EA"/>
    <w:multiLevelType w:val="hybridMultilevel"/>
    <w:tmpl w:val="458E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92DEB"/>
    <w:multiLevelType w:val="hybridMultilevel"/>
    <w:tmpl w:val="8654C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C6CAD"/>
    <w:multiLevelType w:val="hybridMultilevel"/>
    <w:tmpl w:val="0CDCA51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B97899"/>
    <w:multiLevelType w:val="hybridMultilevel"/>
    <w:tmpl w:val="C8CCC78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F2F30"/>
    <w:multiLevelType w:val="hybridMultilevel"/>
    <w:tmpl w:val="BE1CBEFE"/>
    <w:lvl w:ilvl="0" w:tplc="B2CEFE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5A3853B3"/>
    <w:multiLevelType w:val="hybridMultilevel"/>
    <w:tmpl w:val="E668AD9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97648"/>
    <w:multiLevelType w:val="hybridMultilevel"/>
    <w:tmpl w:val="250A39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E774E"/>
    <w:multiLevelType w:val="hybridMultilevel"/>
    <w:tmpl w:val="732859B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2C0B17"/>
    <w:multiLevelType w:val="hybridMultilevel"/>
    <w:tmpl w:val="54B62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36D68"/>
    <w:multiLevelType w:val="hybridMultilevel"/>
    <w:tmpl w:val="DAF0A9E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AB78B0"/>
    <w:multiLevelType w:val="hybridMultilevel"/>
    <w:tmpl w:val="D132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16"/>
  </w:num>
  <w:num w:numId="8">
    <w:abstractNumId w:val="14"/>
  </w:num>
  <w:num w:numId="9">
    <w:abstractNumId w:val="10"/>
  </w:num>
  <w:num w:numId="10">
    <w:abstractNumId w:val="12"/>
  </w:num>
  <w:num w:numId="11">
    <w:abstractNumId w:val="0"/>
  </w:num>
  <w:num w:numId="12">
    <w:abstractNumId w:val="15"/>
  </w:num>
  <w:num w:numId="13">
    <w:abstractNumId w:val="7"/>
  </w:num>
  <w:num w:numId="14">
    <w:abstractNumId w:val="2"/>
  </w:num>
  <w:num w:numId="15">
    <w:abstractNumId w:val="17"/>
  </w:num>
  <w:num w:numId="16">
    <w:abstractNumId w:val="5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AF"/>
    <w:rsid w:val="00000005"/>
    <w:rsid w:val="00024DB0"/>
    <w:rsid w:val="00025633"/>
    <w:rsid w:val="00040D68"/>
    <w:rsid w:val="000866AC"/>
    <w:rsid w:val="00111373"/>
    <w:rsid w:val="00143F7A"/>
    <w:rsid w:val="00186E32"/>
    <w:rsid w:val="00224E8E"/>
    <w:rsid w:val="00282393"/>
    <w:rsid w:val="00294293"/>
    <w:rsid w:val="002C337D"/>
    <w:rsid w:val="002F3D28"/>
    <w:rsid w:val="00356DDE"/>
    <w:rsid w:val="003D7D7C"/>
    <w:rsid w:val="00434B1E"/>
    <w:rsid w:val="00483CE8"/>
    <w:rsid w:val="00494BCD"/>
    <w:rsid w:val="004956E6"/>
    <w:rsid w:val="0051192B"/>
    <w:rsid w:val="0056607F"/>
    <w:rsid w:val="0059610A"/>
    <w:rsid w:val="00713A18"/>
    <w:rsid w:val="00737AE8"/>
    <w:rsid w:val="0076373E"/>
    <w:rsid w:val="0076524C"/>
    <w:rsid w:val="007C6576"/>
    <w:rsid w:val="008F763E"/>
    <w:rsid w:val="00A27027"/>
    <w:rsid w:val="00A61CF5"/>
    <w:rsid w:val="00AF2D92"/>
    <w:rsid w:val="00AF75E2"/>
    <w:rsid w:val="00BA53BF"/>
    <w:rsid w:val="00BB0D5D"/>
    <w:rsid w:val="00BF7FD5"/>
    <w:rsid w:val="00C55EAA"/>
    <w:rsid w:val="00D10723"/>
    <w:rsid w:val="00D8793E"/>
    <w:rsid w:val="00DC2754"/>
    <w:rsid w:val="00E37B6F"/>
    <w:rsid w:val="00E77600"/>
    <w:rsid w:val="00F152D6"/>
    <w:rsid w:val="00F636AF"/>
    <w:rsid w:val="00F83F2A"/>
    <w:rsid w:val="00FC3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9F7B2B-8B0F-4973-8006-E092ACAC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A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76524C"/>
    <w:pPr>
      <w:keepNext/>
      <w:numPr>
        <w:numId w:val="11"/>
      </w:numPr>
      <w:spacing w:before="120" w:after="120"/>
      <w:outlineLvl w:val="0"/>
    </w:pPr>
    <w:rPr>
      <w:bCs/>
      <w:caps/>
      <w:kern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636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636AF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F636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6AF"/>
    <w:rPr>
      <w:rFonts w:ascii="Arial" w:eastAsia="Times New Roman" w:hAnsi="Arial" w:cs="Times New Roman"/>
      <w:sz w:val="20"/>
      <w:szCs w:val="20"/>
      <w:lang w:val="es-ES" w:eastAsia="es-CO"/>
    </w:rPr>
  </w:style>
  <w:style w:type="character" w:styleId="Nmerodepgina">
    <w:name w:val="page number"/>
    <w:basedOn w:val="Fuentedeprrafopredeter"/>
    <w:rsid w:val="00F636AF"/>
  </w:style>
  <w:style w:type="paragraph" w:styleId="Textodeglobo">
    <w:name w:val="Balloon Text"/>
    <w:basedOn w:val="Normal"/>
    <w:link w:val="TextodegloboCar"/>
    <w:uiPriority w:val="99"/>
    <w:semiHidden/>
    <w:unhideWhenUsed/>
    <w:rsid w:val="00F636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6AF"/>
    <w:rPr>
      <w:rFonts w:ascii="Tahoma" w:eastAsia="Times New Roman" w:hAnsi="Tahoma" w:cs="Tahoma"/>
      <w:sz w:val="16"/>
      <w:szCs w:val="16"/>
      <w:lang w:val="es-ES" w:eastAsia="es-CO"/>
    </w:rPr>
  </w:style>
  <w:style w:type="paragraph" w:styleId="Prrafodelista">
    <w:name w:val="List Paragraph"/>
    <w:basedOn w:val="Normal"/>
    <w:uiPriority w:val="34"/>
    <w:qFormat/>
    <w:rsid w:val="0059610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6524C"/>
    <w:rPr>
      <w:rFonts w:ascii="Arial" w:eastAsia="Times New Roman" w:hAnsi="Arial" w:cs="Times New Roman"/>
      <w:bCs/>
      <w:caps/>
      <w:kern w:val="32"/>
      <w:sz w:val="20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1139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cradiologia</dc:creator>
  <cp:lastModifiedBy>Toshiba-User</cp:lastModifiedBy>
  <cp:revision>5</cp:revision>
  <dcterms:created xsi:type="dcterms:W3CDTF">2015-03-18T16:51:00Z</dcterms:created>
  <dcterms:modified xsi:type="dcterms:W3CDTF">2015-03-30T09:02:00Z</dcterms:modified>
</cp:coreProperties>
</file>