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0CAF" w14:textId="77777777" w:rsidR="00687DC0" w:rsidRPr="00985C80" w:rsidRDefault="00687DC0" w:rsidP="00687DC0">
      <w:pPr>
        <w:jc w:val="both"/>
        <w:rPr>
          <w:rFonts w:ascii="Arial Narrow" w:eastAsia="Times New Roman" w:hAnsi="Arial Narrow" w:cs="Times New Roman"/>
          <w:b/>
          <w:lang w:val="es-ES_tradnl" w:eastAsia="es-EC"/>
        </w:rPr>
      </w:pPr>
      <w:r w:rsidRPr="00985C80">
        <w:rPr>
          <w:rFonts w:ascii="Arial Narrow" w:eastAsia="Times New Roman" w:hAnsi="Arial Narrow" w:cs="Times New Roman"/>
          <w:b/>
          <w:lang w:val="es-ES_tradnl" w:eastAsia="es-EC"/>
        </w:rPr>
        <w:t xml:space="preserve">Anexo 1. </w:t>
      </w:r>
      <w:bookmarkStart w:id="0" w:name="_Hlk93055085"/>
      <w:r w:rsidRPr="00985C80">
        <w:rPr>
          <w:rFonts w:ascii="Arial Narrow" w:eastAsia="Times New Roman" w:hAnsi="Arial Narrow" w:cs="Times New Roman"/>
          <w:b/>
          <w:lang w:val="es-ES_tradnl" w:eastAsia="es-EC"/>
        </w:rPr>
        <w:t xml:space="preserve">Formato de Solicitud de revisión del protocolo de investigación según tipo de investigación indicada en la Sección 2 del instructivo </w:t>
      </w:r>
      <w:bookmarkEnd w:id="0"/>
    </w:p>
    <w:p w14:paraId="7D036F43" w14:textId="77777777" w:rsidR="00687DC0" w:rsidRPr="00985C80" w:rsidRDefault="00687DC0" w:rsidP="00687DC0">
      <w:pPr>
        <w:jc w:val="both"/>
        <w:rPr>
          <w:rFonts w:ascii="Arial Narrow" w:eastAsia="Times New Roman" w:hAnsi="Arial Narrow" w:cs="Times New Roman"/>
          <w:bCs/>
          <w:lang w:val="es-ES_tradnl" w:eastAsia="es-EC"/>
        </w:rPr>
      </w:pPr>
    </w:p>
    <w:p w14:paraId="07D04771" w14:textId="77777777" w:rsidR="00687DC0" w:rsidRPr="00985C80" w:rsidRDefault="00687DC0" w:rsidP="00687DC0">
      <w:pPr>
        <w:jc w:val="right"/>
        <w:rPr>
          <w:rFonts w:ascii="Arial Narrow" w:eastAsia="Times New Roman" w:hAnsi="Arial Narrow" w:cs="Times New Roman"/>
          <w:bCs/>
          <w:lang w:val="es-ES" w:eastAsia="es-EC"/>
        </w:rPr>
      </w:pPr>
      <w:r w:rsidRPr="00985C80">
        <w:rPr>
          <w:rFonts w:ascii="Arial Narrow" w:eastAsia="Times New Roman" w:hAnsi="Arial Narrow" w:cs="Times New Roman"/>
          <w:bCs/>
          <w:lang w:val="es-ES" w:eastAsia="es-EC"/>
        </w:rPr>
        <w:t>Lugar y fecha</w:t>
      </w:r>
    </w:p>
    <w:p w14:paraId="5C517551" w14:textId="77777777" w:rsidR="00687DC0" w:rsidRPr="00985C80" w:rsidRDefault="00687DC0" w:rsidP="00687DC0">
      <w:pPr>
        <w:jc w:val="both"/>
        <w:rPr>
          <w:rFonts w:ascii="Arial Narrow" w:eastAsia="Times New Roman" w:hAnsi="Arial Narrow" w:cs="Times New Roman"/>
          <w:b/>
          <w:bCs/>
          <w:lang w:val="es-ES" w:eastAsia="es-EC"/>
        </w:rPr>
      </w:pPr>
    </w:p>
    <w:p w14:paraId="3C0E9844" w14:textId="77777777" w:rsidR="00687DC0" w:rsidRPr="00985C80" w:rsidRDefault="00687DC0" w:rsidP="00687DC0">
      <w:pPr>
        <w:jc w:val="both"/>
        <w:rPr>
          <w:rFonts w:ascii="Arial Narrow" w:eastAsia="Times New Roman" w:hAnsi="Arial Narrow" w:cs="Times New Roman"/>
          <w:b/>
          <w:bCs/>
          <w:lang w:val="es-ES" w:eastAsia="es-EC"/>
        </w:rPr>
      </w:pPr>
      <w:bookmarkStart w:id="1" w:name="_Hlk88741597"/>
      <w:r w:rsidRPr="00985C80">
        <w:rPr>
          <w:rFonts w:ascii="Arial Narrow" w:eastAsia="Times New Roman" w:hAnsi="Arial Narrow" w:cs="Times New Roman"/>
          <w:bCs/>
          <w:lang w:val="es-ES" w:eastAsia="es-EC"/>
        </w:rPr>
        <w:t>Doctora</w:t>
      </w:r>
    </w:p>
    <w:p w14:paraId="16F43B80" w14:textId="36DCF34C" w:rsidR="00687DC0" w:rsidRPr="00985C80" w:rsidRDefault="00612A01" w:rsidP="00687DC0">
      <w:pPr>
        <w:jc w:val="both"/>
        <w:rPr>
          <w:rFonts w:ascii="Arial Narrow" w:eastAsia="Times New Roman" w:hAnsi="Arial Narrow" w:cs="Times New Roman"/>
          <w:bCs/>
          <w:lang w:val="es-ES" w:eastAsia="es-EC"/>
        </w:rPr>
      </w:pPr>
      <w:r>
        <w:rPr>
          <w:rFonts w:ascii="Arial Narrow" w:eastAsia="Times New Roman" w:hAnsi="Arial Narrow" w:cs="Times New Roman"/>
          <w:bCs/>
          <w:lang w:val="es-CR" w:eastAsia="es-EC"/>
        </w:rPr>
        <w:t>Alejandra Cabrera</w:t>
      </w:r>
      <w:r w:rsidR="00687DC0" w:rsidRPr="00985C80">
        <w:rPr>
          <w:rFonts w:ascii="Arial Narrow" w:eastAsia="Times New Roman" w:hAnsi="Arial Narrow" w:cs="Times New Roman"/>
          <w:bCs/>
          <w:lang w:val="es-CR" w:eastAsia="es-EC"/>
        </w:rPr>
        <w:t xml:space="preserve"> </w:t>
      </w:r>
    </w:p>
    <w:p w14:paraId="329B6C53" w14:textId="77777777" w:rsidR="00687DC0" w:rsidRPr="00985C80" w:rsidRDefault="00687DC0" w:rsidP="00687DC0">
      <w:pPr>
        <w:jc w:val="both"/>
        <w:rPr>
          <w:rFonts w:ascii="Arial Narrow" w:eastAsia="Times New Roman" w:hAnsi="Arial Narrow" w:cs="Times New Roman"/>
          <w:bCs/>
          <w:lang w:val="es-ES" w:eastAsia="es-EC"/>
        </w:rPr>
      </w:pPr>
      <w:r w:rsidRPr="00985C80">
        <w:rPr>
          <w:rFonts w:ascii="Arial Narrow" w:eastAsia="Times New Roman" w:hAnsi="Arial Narrow" w:cs="Times New Roman"/>
          <w:bCs/>
          <w:lang w:val="es-ES" w:eastAsia="es-EC"/>
        </w:rPr>
        <w:t>Coordinador/a de la Comisión de Investigación de la Facultad (COIF)</w:t>
      </w:r>
    </w:p>
    <w:p w14:paraId="0F97894B" w14:textId="77777777" w:rsidR="00687DC0" w:rsidRPr="00985C80" w:rsidRDefault="00687DC0" w:rsidP="00687DC0">
      <w:pPr>
        <w:jc w:val="both"/>
        <w:rPr>
          <w:rFonts w:ascii="Arial Narrow" w:eastAsia="Times New Roman" w:hAnsi="Arial Narrow" w:cs="Times New Roman"/>
          <w:bCs/>
          <w:lang w:val="es-ES" w:eastAsia="es-EC"/>
        </w:rPr>
      </w:pPr>
      <w:r w:rsidRPr="00985C80">
        <w:rPr>
          <w:rFonts w:ascii="Arial Narrow" w:eastAsia="Times New Roman" w:hAnsi="Arial Narrow" w:cs="Times New Roman"/>
          <w:bCs/>
          <w:lang w:val="es-ES" w:eastAsia="es-EC"/>
        </w:rPr>
        <w:t>Facultad de Odontología</w:t>
      </w:r>
    </w:p>
    <w:p w14:paraId="437AAD41" w14:textId="77777777" w:rsidR="00687DC0" w:rsidRPr="00985C80" w:rsidRDefault="00687DC0" w:rsidP="00687DC0">
      <w:pPr>
        <w:jc w:val="both"/>
        <w:rPr>
          <w:rFonts w:ascii="Arial Narrow" w:eastAsia="Times New Roman" w:hAnsi="Arial Narrow" w:cs="Times New Roman"/>
          <w:b/>
          <w:bCs/>
          <w:lang w:val="es-ES" w:eastAsia="es-EC"/>
        </w:rPr>
      </w:pPr>
    </w:p>
    <w:p w14:paraId="54557A7E" w14:textId="77777777" w:rsidR="00687DC0" w:rsidRPr="00985C80" w:rsidRDefault="00687DC0" w:rsidP="00687DC0">
      <w:pPr>
        <w:jc w:val="both"/>
        <w:rPr>
          <w:rFonts w:ascii="Arial Narrow" w:eastAsia="Times New Roman" w:hAnsi="Arial Narrow" w:cs="Times New Roman"/>
          <w:b/>
          <w:bCs/>
          <w:lang w:val="es-ES" w:eastAsia="es-EC"/>
        </w:rPr>
      </w:pPr>
    </w:p>
    <w:p w14:paraId="6E49127B" w14:textId="77777777" w:rsidR="00687DC0" w:rsidRPr="00985C80" w:rsidRDefault="00687DC0" w:rsidP="00687DC0">
      <w:pPr>
        <w:jc w:val="both"/>
        <w:rPr>
          <w:rFonts w:ascii="Arial Narrow" w:eastAsia="Times New Roman" w:hAnsi="Arial Narrow" w:cs="Times New Roman"/>
          <w:b/>
          <w:bCs/>
          <w:lang w:val="es-ES" w:eastAsia="es-EC"/>
        </w:rPr>
      </w:pPr>
      <w:r w:rsidRPr="00985C80">
        <w:rPr>
          <w:rFonts w:ascii="Arial Narrow" w:eastAsia="Times New Roman" w:hAnsi="Arial Narrow" w:cs="Times New Roman"/>
          <w:bCs/>
          <w:lang w:val="es-ES" w:eastAsia="es-EC"/>
        </w:rPr>
        <w:t>De mi mejor consideración:</w:t>
      </w:r>
    </w:p>
    <w:p w14:paraId="0456E94E" w14:textId="77777777" w:rsidR="00687DC0" w:rsidRPr="00985C80" w:rsidRDefault="00687DC0" w:rsidP="00687DC0">
      <w:pPr>
        <w:jc w:val="both"/>
        <w:rPr>
          <w:rFonts w:ascii="Arial Narrow" w:eastAsia="Times New Roman" w:hAnsi="Arial Narrow" w:cs="Times New Roman"/>
          <w:b/>
          <w:bCs/>
          <w:lang w:val="es-ES" w:eastAsia="es-EC"/>
        </w:rPr>
      </w:pPr>
    </w:p>
    <w:p w14:paraId="1541091D" w14:textId="77777777" w:rsidR="00687DC0" w:rsidRPr="00985C80" w:rsidRDefault="00687DC0" w:rsidP="00687DC0">
      <w:pPr>
        <w:jc w:val="both"/>
        <w:rPr>
          <w:rFonts w:ascii="Arial Narrow" w:eastAsia="Times New Roman" w:hAnsi="Arial Narrow" w:cs="Times New Roman"/>
          <w:bCs/>
          <w:lang w:val="es-ES" w:eastAsia="es-EC"/>
        </w:rPr>
      </w:pPr>
      <w:r w:rsidRPr="00985C80">
        <w:rPr>
          <w:rFonts w:ascii="Arial Narrow" w:eastAsia="Times New Roman" w:hAnsi="Arial Narrow" w:cs="Times New Roman"/>
          <w:bCs/>
          <w:lang w:val="es-ES" w:eastAsia="es-EC"/>
        </w:rPr>
        <w:t>Por medio del presente, yo (nombre del investigador principal) en calidad de investigador principal, solicito la evaluación de la investigación</w:t>
      </w:r>
      <w:r w:rsidRPr="00985C80">
        <w:rPr>
          <w:rFonts w:ascii="Arial Narrow" w:eastAsia="Times New Roman" w:hAnsi="Arial Narrow" w:cs="Times New Roman"/>
          <w:bCs/>
          <w:lang w:val="es-EC" w:eastAsia="es-EC"/>
        </w:rPr>
        <w:t xml:space="preserve"> (título de la investigación)</w:t>
      </w:r>
      <w:r w:rsidRPr="00985C80">
        <w:rPr>
          <w:rFonts w:ascii="Arial Narrow" w:eastAsia="Times New Roman" w:hAnsi="Arial Narrow" w:cs="Times New Roman"/>
          <w:bCs/>
          <w:lang w:val="es-ES" w:eastAsia="es-EC"/>
        </w:rPr>
        <w:t>, para realizar la siguiente revisión por parte de la COIF:</w:t>
      </w:r>
    </w:p>
    <w:p w14:paraId="7B0764B7" w14:textId="77777777" w:rsidR="00687DC0" w:rsidRPr="00985C80" w:rsidRDefault="00687DC0" w:rsidP="00687DC0">
      <w:pPr>
        <w:jc w:val="both"/>
        <w:rPr>
          <w:rFonts w:ascii="Arial Narrow" w:eastAsia="Times New Roman" w:hAnsi="Arial Narrow" w:cs="Times New Roman"/>
          <w:bCs/>
          <w:lang w:val="es-ES" w:eastAsia="es-EC"/>
        </w:rPr>
      </w:pPr>
    </w:p>
    <w:tbl>
      <w:tblPr>
        <w:tblStyle w:val="Tablaconcuadrcula"/>
        <w:tblW w:w="0" w:type="auto"/>
        <w:tblLook w:val="04A0" w:firstRow="1" w:lastRow="0" w:firstColumn="1" w:lastColumn="0" w:noHBand="0" w:noVBand="1"/>
      </w:tblPr>
      <w:tblGrid>
        <w:gridCol w:w="492"/>
        <w:gridCol w:w="7643"/>
        <w:gridCol w:w="402"/>
        <w:gridCol w:w="479"/>
      </w:tblGrid>
      <w:tr w:rsidR="00687DC0" w:rsidRPr="00985C80" w14:paraId="5A053561" w14:textId="77777777" w:rsidTr="006B7655">
        <w:trPr>
          <w:trHeight w:val="554"/>
        </w:trPr>
        <w:tc>
          <w:tcPr>
            <w:tcW w:w="8217" w:type="dxa"/>
            <w:gridSpan w:val="2"/>
            <w:shd w:val="clear" w:color="auto" w:fill="BDD6EE" w:themeFill="accent5" w:themeFillTint="66"/>
          </w:tcPr>
          <w:p w14:paraId="65AFAFBF" w14:textId="77777777" w:rsidR="00687DC0" w:rsidRPr="00985C80" w:rsidRDefault="00687DC0" w:rsidP="006B7655">
            <w:pPr>
              <w:jc w:val="center"/>
              <w:rPr>
                <w:rFonts w:ascii="Arial Narrow" w:eastAsia="Times New Roman" w:hAnsi="Arial Narrow" w:cs="Times New Roman"/>
                <w:b/>
                <w:bCs/>
                <w:lang w:val="es-ES" w:eastAsia="es-EC"/>
              </w:rPr>
            </w:pPr>
            <w:r w:rsidRPr="00985C80">
              <w:rPr>
                <w:rFonts w:ascii="Arial Narrow" w:eastAsia="Times New Roman" w:hAnsi="Arial Narrow" w:cs="Times New Roman"/>
                <w:b/>
                <w:bCs/>
                <w:lang w:val="es-ES" w:eastAsia="es-EC"/>
              </w:rPr>
              <w:t>Tipo de revisión solicitada</w:t>
            </w:r>
          </w:p>
          <w:p w14:paraId="1FF6288D" w14:textId="77777777" w:rsidR="00687DC0" w:rsidRPr="00985C80" w:rsidRDefault="00687DC0" w:rsidP="006B7655">
            <w:pPr>
              <w:jc w:val="center"/>
              <w:rPr>
                <w:rFonts w:ascii="Arial Narrow" w:eastAsia="Times New Roman" w:hAnsi="Arial Narrow" w:cs="Times New Roman"/>
                <w:b/>
                <w:bCs/>
                <w:i/>
                <w:lang w:val="es-ES" w:eastAsia="es-EC"/>
              </w:rPr>
            </w:pPr>
          </w:p>
        </w:tc>
        <w:tc>
          <w:tcPr>
            <w:tcW w:w="320" w:type="dxa"/>
            <w:shd w:val="clear" w:color="auto" w:fill="BDD6EE" w:themeFill="accent5" w:themeFillTint="66"/>
            <w:vAlign w:val="center"/>
          </w:tcPr>
          <w:p w14:paraId="417E6DDB" w14:textId="77777777" w:rsidR="00687DC0" w:rsidRPr="00985C80" w:rsidRDefault="00687DC0" w:rsidP="006B7655">
            <w:pPr>
              <w:jc w:val="center"/>
              <w:rPr>
                <w:rFonts w:ascii="Arial Narrow" w:eastAsia="Times New Roman" w:hAnsi="Arial Narrow" w:cs="Times New Roman"/>
                <w:b/>
                <w:bCs/>
                <w:lang w:val="es-ES" w:eastAsia="es-EC"/>
              </w:rPr>
            </w:pPr>
            <w:r w:rsidRPr="00985C80">
              <w:rPr>
                <w:rFonts w:ascii="Arial Narrow" w:eastAsia="Times New Roman" w:hAnsi="Arial Narrow" w:cs="Times New Roman"/>
                <w:b/>
                <w:bCs/>
                <w:lang w:val="es-ES" w:eastAsia="es-EC"/>
              </w:rPr>
              <w:t>Si</w:t>
            </w:r>
          </w:p>
        </w:tc>
        <w:tc>
          <w:tcPr>
            <w:tcW w:w="479" w:type="dxa"/>
            <w:shd w:val="clear" w:color="auto" w:fill="BDD6EE" w:themeFill="accent5" w:themeFillTint="66"/>
          </w:tcPr>
          <w:p w14:paraId="2A495316" w14:textId="77777777" w:rsidR="00687DC0" w:rsidRPr="00985C80" w:rsidRDefault="00687DC0" w:rsidP="006B7655">
            <w:pPr>
              <w:jc w:val="center"/>
              <w:rPr>
                <w:rFonts w:ascii="Arial Narrow" w:eastAsia="Times New Roman" w:hAnsi="Arial Narrow" w:cs="Times New Roman"/>
                <w:b/>
                <w:bCs/>
                <w:lang w:val="es-ES" w:eastAsia="es-EC"/>
              </w:rPr>
            </w:pPr>
            <w:r w:rsidRPr="00985C80">
              <w:rPr>
                <w:rFonts w:ascii="Arial Narrow" w:eastAsia="Times New Roman" w:hAnsi="Arial Narrow" w:cs="Times New Roman"/>
                <w:b/>
                <w:bCs/>
                <w:lang w:val="es-ES" w:eastAsia="es-EC"/>
              </w:rPr>
              <w:t>No</w:t>
            </w:r>
          </w:p>
        </w:tc>
      </w:tr>
      <w:tr w:rsidR="00687DC0" w:rsidRPr="00773968" w14:paraId="616EB47A" w14:textId="77777777" w:rsidTr="006B7655">
        <w:tc>
          <w:tcPr>
            <w:tcW w:w="494" w:type="dxa"/>
            <w:vAlign w:val="center"/>
          </w:tcPr>
          <w:p w14:paraId="14DDA188" w14:textId="77777777" w:rsidR="00687DC0" w:rsidRPr="00985C80" w:rsidRDefault="00687DC0" w:rsidP="006B7655">
            <w:pPr>
              <w:jc w:val="both"/>
              <w:rPr>
                <w:rFonts w:ascii="Arial Narrow" w:eastAsia="Times New Roman" w:hAnsi="Arial Narrow" w:cs="Times New Roman"/>
                <w:bCs/>
                <w:lang w:val="es-ES" w:eastAsia="es-EC"/>
              </w:rPr>
            </w:pPr>
            <w:r w:rsidRPr="00985C80">
              <w:rPr>
                <w:rFonts w:ascii="Arial Narrow" w:eastAsia="Times New Roman" w:hAnsi="Arial Narrow" w:cs="Times New Roman"/>
                <w:bCs/>
                <w:lang w:val="es-ES" w:eastAsia="es-EC"/>
              </w:rPr>
              <w:t>1</w:t>
            </w:r>
          </w:p>
        </w:tc>
        <w:tc>
          <w:tcPr>
            <w:tcW w:w="7723" w:type="dxa"/>
            <w:vAlign w:val="center"/>
          </w:tcPr>
          <w:p w14:paraId="158AA956" w14:textId="77777777" w:rsidR="00687DC0" w:rsidRPr="00985C80" w:rsidRDefault="00687DC0" w:rsidP="006B7655">
            <w:pPr>
              <w:jc w:val="both"/>
              <w:rPr>
                <w:rFonts w:ascii="Arial Narrow" w:eastAsia="Times New Roman" w:hAnsi="Arial Narrow" w:cs="Times New Roman"/>
                <w:lang w:val="es-419" w:eastAsia="es-EC"/>
              </w:rPr>
            </w:pPr>
            <w:r w:rsidRPr="00985C80">
              <w:rPr>
                <w:rFonts w:ascii="Arial Narrow" w:eastAsia="Times New Roman" w:hAnsi="Arial Narrow" w:cs="Times New Roman"/>
                <w:lang w:val="es-419" w:eastAsia="es-EC"/>
              </w:rPr>
              <w:t xml:space="preserve">Investigación que requieren “Informe de aprobación” de la COIF de la Facultad de Odontología previo al registro en Dirección de Investigación </w:t>
            </w:r>
          </w:p>
        </w:tc>
        <w:tc>
          <w:tcPr>
            <w:tcW w:w="320" w:type="dxa"/>
            <w:vAlign w:val="center"/>
          </w:tcPr>
          <w:p w14:paraId="038F144C" w14:textId="77777777" w:rsidR="00687DC0" w:rsidRPr="00985C80" w:rsidRDefault="00687DC0" w:rsidP="006B7655">
            <w:pPr>
              <w:jc w:val="both"/>
              <w:rPr>
                <w:rFonts w:ascii="Arial Narrow" w:eastAsia="Times New Roman" w:hAnsi="Arial Narrow" w:cs="Times New Roman"/>
                <w:b/>
                <w:bCs/>
                <w:lang w:val="es-ES" w:eastAsia="es-EC"/>
              </w:rPr>
            </w:pPr>
          </w:p>
        </w:tc>
        <w:tc>
          <w:tcPr>
            <w:tcW w:w="479" w:type="dxa"/>
          </w:tcPr>
          <w:p w14:paraId="230A6919" w14:textId="77777777" w:rsidR="00687DC0" w:rsidRPr="00985C80" w:rsidRDefault="00687DC0" w:rsidP="006B7655">
            <w:pPr>
              <w:jc w:val="both"/>
              <w:rPr>
                <w:rFonts w:ascii="Arial Narrow" w:eastAsia="Times New Roman" w:hAnsi="Arial Narrow" w:cs="Times New Roman"/>
                <w:b/>
                <w:bCs/>
                <w:lang w:val="es-ES" w:eastAsia="es-EC"/>
              </w:rPr>
            </w:pPr>
          </w:p>
        </w:tc>
      </w:tr>
      <w:tr w:rsidR="00687DC0" w:rsidRPr="00773968" w14:paraId="32B4942B" w14:textId="77777777" w:rsidTr="006B7655">
        <w:tc>
          <w:tcPr>
            <w:tcW w:w="494" w:type="dxa"/>
            <w:vAlign w:val="center"/>
          </w:tcPr>
          <w:p w14:paraId="6F0EA8B3" w14:textId="77777777" w:rsidR="00687DC0" w:rsidRPr="00985C80" w:rsidRDefault="00687DC0" w:rsidP="006B7655">
            <w:pPr>
              <w:jc w:val="both"/>
              <w:rPr>
                <w:rFonts w:ascii="Arial Narrow" w:eastAsia="Times New Roman" w:hAnsi="Arial Narrow" w:cs="Times New Roman"/>
                <w:bCs/>
                <w:lang w:val="es-ES" w:eastAsia="es-EC"/>
              </w:rPr>
            </w:pPr>
            <w:r w:rsidRPr="00985C80">
              <w:rPr>
                <w:rFonts w:ascii="Arial Narrow" w:eastAsia="Times New Roman" w:hAnsi="Arial Narrow" w:cs="Times New Roman"/>
                <w:bCs/>
                <w:lang w:val="es-ES" w:eastAsia="es-EC"/>
              </w:rPr>
              <w:t>2</w:t>
            </w:r>
          </w:p>
        </w:tc>
        <w:tc>
          <w:tcPr>
            <w:tcW w:w="7723" w:type="dxa"/>
            <w:vAlign w:val="center"/>
          </w:tcPr>
          <w:p w14:paraId="206AC8F3" w14:textId="77777777" w:rsidR="00687DC0" w:rsidRPr="00985C80" w:rsidRDefault="00687DC0" w:rsidP="006B7655">
            <w:pPr>
              <w:jc w:val="both"/>
              <w:rPr>
                <w:rFonts w:ascii="Arial Narrow" w:eastAsia="Times New Roman" w:hAnsi="Arial Narrow" w:cs="Times New Roman"/>
                <w:lang w:val="es-ES" w:eastAsia="es-EC"/>
              </w:rPr>
            </w:pPr>
            <w:r w:rsidRPr="00985C80">
              <w:rPr>
                <w:rFonts w:ascii="Arial Narrow" w:eastAsia="Times New Roman" w:hAnsi="Arial Narrow" w:cs="Times New Roman"/>
                <w:lang w:val="es-419" w:eastAsia="es-EC"/>
              </w:rPr>
              <w:t>Investigación que requieren “Informe de aprobación” de la COIF de la Facultad de Odontología para luego iniciar el trámite de aval ético del Comité de Ética de Investigación de Seres Humanos (CEISH) de la Universidad Central del Ecuador o de otro Comité de Ética autorizado por el Ministerio de Salud del Ecuador</w:t>
            </w:r>
          </w:p>
        </w:tc>
        <w:tc>
          <w:tcPr>
            <w:tcW w:w="320" w:type="dxa"/>
            <w:vAlign w:val="center"/>
          </w:tcPr>
          <w:p w14:paraId="3BABD7BD" w14:textId="77777777" w:rsidR="00687DC0" w:rsidRPr="00985C80" w:rsidRDefault="00687DC0" w:rsidP="006B7655">
            <w:pPr>
              <w:jc w:val="both"/>
              <w:rPr>
                <w:rFonts w:ascii="Arial Narrow" w:eastAsia="Times New Roman" w:hAnsi="Arial Narrow" w:cs="Times New Roman"/>
                <w:b/>
                <w:bCs/>
                <w:lang w:val="es-ES" w:eastAsia="es-EC"/>
              </w:rPr>
            </w:pPr>
          </w:p>
        </w:tc>
        <w:tc>
          <w:tcPr>
            <w:tcW w:w="479" w:type="dxa"/>
          </w:tcPr>
          <w:p w14:paraId="4A802FBF" w14:textId="77777777" w:rsidR="00687DC0" w:rsidRPr="00985C80" w:rsidRDefault="00687DC0" w:rsidP="006B7655">
            <w:pPr>
              <w:jc w:val="both"/>
              <w:rPr>
                <w:rFonts w:ascii="Arial Narrow" w:eastAsia="Times New Roman" w:hAnsi="Arial Narrow" w:cs="Times New Roman"/>
                <w:b/>
                <w:bCs/>
                <w:lang w:val="es-ES" w:eastAsia="es-EC"/>
              </w:rPr>
            </w:pPr>
          </w:p>
        </w:tc>
      </w:tr>
      <w:tr w:rsidR="00687DC0" w:rsidRPr="00773968" w14:paraId="694012C8" w14:textId="77777777" w:rsidTr="006B7655">
        <w:tc>
          <w:tcPr>
            <w:tcW w:w="494" w:type="dxa"/>
            <w:vAlign w:val="center"/>
          </w:tcPr>
          <w:p w14:paraId="54A51108" w14:textId="77777777" w:rsidR="00687DC0" w:rsidRPr="00985C80" w:rsidRDefault="00687DC0" w:rsidP="006B7655">
            <w:pPr>
              <w:jc w:val="both"/>
              <w:rPr>
                <w:rFonts w:ascii="Arial Narrow" w:eastAsia="Times New Roman" w:hAnsi="Arial Narrow" w:cs="Times New Roman"/>
                <w:bCs/>
                <w:lang w:val="es-ES" w:eastAsia="es-EC"/>
              </w:rPr>
            </w:pPr>
            <w:r w:rsidRPr="00985C80">
              <w:rPr>
                <w:rFonts w:ascii="Arial Narrow" w:eastAsia="Times New Roman" w:hAnsi="Arial Narrow" w:cs="Times New Roman"/>
                <w:bCs/>
                <w:lang w:val="es-ES" w:eastAsia="es-EC"/>
              </w:rPr>
              <w:t>3</w:t>
            </w:r>
          </w:p>
        </w:tc>
        <w:tc>
          <w:tcPr>
            <w:tcW w:w="7723" w:type="dxa"/>
            <w:vAlign w:val="center"/>
          </w:tcPr>
          <w:p w14:paraId="5B8B50D2" w14:textId="77777777" w:rsidR="00687DC0" w:rsidRPr="00985C80" w:rsidRDefault="00687DC0" w:rsidP="006B7655">
            <w:pPr>
              <w:jc w:val="both"/>
              <w:rPr>
                <w:rFonts w:ascii="Arial Narrow" w:eastAsia="Times New Roman" w:hAnsi="Arial Narrow" w:cs="Times New Roman"/>
                <w:lang w:val="es-419" w:eastAsia="es-EC"/>
              </w:rPr>
            </w:pPr>
            <w:r w:rsidRPr="00985C80">
              <w:rPr>
                <w:rFonts w:ascii="Arial Narrow" w:eastAsia="Times New Roman" w:hAnsi="Arial Narrow" w:cs="Times New Roman"/>
                <w:lang w:val="es-419" w:eastAsia="es-EC"/>
              </w:rPr>
              <w:t xml:space="preserve">Investigación que requieren “Informe de aprobación” de la COIF de la Facultad de Odontología </w:t>
            </w:r>
          </w:p>
        </w:tc>
        <w:tc>
          <w:tcPr>
            <w:tcW w:w="320" w:type="dxa"/>
            <w:vAlign w:val="center"/>
          </w:tcPr>
          <w:p w14:paraId="0AA87E3B" w14:textId="77777777" w:rsidR="00687DC0" w:rsidRPr="00985C80" w:rsidRDefault="00687DC0" w:rsidP="006B7655">
            <w:pPr>
              <w:jc w:val="both"/>
              <w:rPr>
                <w:rFonts w:ascii="Arial Narrow" w:eastAsia="Times New Roman" w:hAnsi="Arial Narrow" w:cs="Times New Roman"/>
                <w:b/>
                <w:bCs/>
                <w:lang w:val="es-ES" w:eastAsia="es-EC"/>
              </w:rPr>
            </w:pPr>
          </w:p>
        </w:tc>
        <w:tc>
          <w:tcPr>
            <w:tcW w:w="479" w:type="dxa"/>
          </w:tcPr>
          <w:p w14:paraId="7CFF4D29" w14:textId="77777777" w:rsidR="00687DC0" w:rsidRPr="00985C80" w:rsidRDefault="00687DC0" w:rsidP="006B7655">
            <w:pPr>
              <w:jc w:val="both"/>
              <w:rPr>
                <w:rFonts w:ascii="Arial Narrow" w:eastAsia="Times New Roman" w:hAnsi="Arial Narrow" w:cs="Times New Roman"/>
                <w:b/>
                <w:bCs/>
                <w:lang w:val="es-ES" w:eastAsia="es-EC"/>
              </w:rPr>
            </w:pPr>
          </w:p>
        </w:tc>
      </w:tr>
      <w:tr w:rsidR="00687DC0" w:rsidRPr="00773968" w14:paraId="7D7EB746" w14:textId="77777777" w:rsidTr="006B7655">
        <w:tc>
          <w:tcPr>
            <w:tcW w:w="494" w:type="dxa"/>
            <w:vAlign w:val="center"/>
          </w:tcPr>
          <w:p w14:paraId="5A1D6A48" w14:textId="77777777" w:rsidR="00687DC0" w:rsidRPr="00985C80" w:rsidRDefault="00687DC0" w:rsidP="006B7655">
            <w:pPr>
              <w:jc w:val="both"/>
              <w:rPr>
                <w:rFonts w:ascii="Arial Narrow" w:eastAsia="Times New Roman" w:hAnsi="Arial Narrow" w:cs="Times New Roman"/>
                <w:bCs/>
                <w:lang w:val="es-ES" w:eastAsia="es-EC"/>
              </w:rPr>
            </w:pPr>
            <w:r w:rsidRPr="00985C80">
              <w:rPr>
                <w:rFonts w:ascii="Arial Narrow" w:eastAsia="Times New Roman" w:hAnsi="Arial Narrow" w:cs="Times New Roman"/>
                <w:bCs/>
                <w:lang w:val="es-ES" w:eastAsia="es-EC"/>
              </w:rPr>
              <w:t>4</w:t>
            </w:r>
          </w:p>
        </w:tc>
        <w:tc>
          <w:tcPr>
            <w:tcW w:w="7723" w:type="dxa"/>
            <w:vAlign w:val="center"/>
          </w:tcPr>
          <w:p w14:paraId="35832E03" w14:textId="77777777" w:rsidR="00687DC0" w:rsidRPr="00985C80" w:rsidRDefault="00687DC0" w:rsidP="006B7655">
            <w:pPr>
              <w:jc w:val="both"/>
              <w:rPr>
                <w:rFonts w:ascii="Arial Narrow" w:eastAsia="Times New Roman" w:hAnsi="Arial Narrow" w:cs="Times New Roman"/>
                <w:lang w:val="es-419" w:eastAsia="es-EC"/>
              </w:rPr>
            </w:pPr>
            <w:r w:rsidRPr="00985C80">
              <w:rPr>
                <w:rFonts w:ascii="Arial Narrow" w:eastAsia="Times New Roman" w:hAnsi="Arial Narrow" w:cs="Times New Roman"/>
                <w:lang w:val="es-419" w:eastAsia="es-EC"/>
              </w:rPr>
              <w:t>Investigaciones que requieren revisión de la COIF de la Facultad de Odontología para luego iniciar el trámite del aval ético de la Facultad de Medicina Veterinaria y Zootecnia (mientras se establece oficialmente el CEIA)</w:t>
            </w:r>
          </w:p>
        </w:tc>
        <w:tc>
          <w:tcPr>
            <w:tcW w:w="320" w:type="dxa"/>
            <w:vAlign w:val="center"/>
          </w:tcPr>
          <w:p w14:paraId="04890B7A" w14:textId="77777777" w:rsidR="00687DC0" w:rsidRPr="00985C80" w:rsidRDefault="00687DC0" w:rsidP="006B7655">
            <w:pPr>
              <w:jc w:val="both"/>
              <w:rPr>
                <w:rFonts w:ascii="Arial Narrow" w:eastAsia="Times New Roman" w:hAnsi="Arial Narrow" w:cs="Times New Roman"/>
                <w:b/>
                <w:bCs/>
                <w:lang w:val="es-ES" w:eastAsia="es-EC"/>
              </w:rPr>
            </w:pPr>
          </w:p>
        </w:tc>
        <w:tc>
          <w:tcPr>
            <w:tcW w:w="479" w:type="dxa"/>
          </w:tcPr>
          <w:p w14:paraId="1889E764" w14:textId="77777777" w:rsidR="00687DC0" w:rsidRPr="00985C80" w:rsidRDefault="00687DC0" w:rsidP="006B7655">
            <w:pPr>
              <w:jc w:val="both"/>
              <w:rPr>
                <w:rFonts w:ascii="Arial Narrow" w:eastAsia="Times New Roman" w:hAnsi="Arial Narrow" w:cs="Times New Roman"/>
                <w:b/>
                <w:bCs/>
                <w:lang w:val="es-ES" w:eastAsia="es-EC"/>
              </w:rPr>
            </w:pPr>
          </w:p>
        </w:tc>
      </w:tr>
      <w:tr w:rsidR="00687DC0" w:rsidRPr="00773968" w14:paraId="0B61BAC2" w14:textId="77777777" w:rsidTr="006B7655">
        <w:tc>
          <w:tcPr>
            <w:tcW w:w="494" w:type="dxa"/>
            <w:vAlign w:val="center"/>
          </w:tcPr>
          <w:p w14:paraId="0149F15E" w14:textId="77777777" w:rsidR="00687DC0" w:rsidRPr="00985C80" w:rsidRDefault="00687DC0" w:rsidP="006B7655">
            <w:pPr>
              <w:jc w:val="both"/>
              <w:rPr>
                <w:rFonts w:ascii="Arial Narrow" w:eastAsia="Times New Roman" w:hAnsi="Arial Narrow" w:cs="Times New Roman"/>
                <w:bCs/>
                <w:lang w:val="es-ES" w:eastAsia="es-EC"/>
              </w:rPr>
            </w:pPr>
            <w:r w:rsidRPr="00985C80">
              <w:rPr>
                <w:rFonts w:ascii="Arial Narrow" w:eastAsia="Times New Roman" w:hAnsi="Arial Narrow" w:cs="Times New Roman"/>
                <w:bCs/>
                <w:lang w:val="es-ES" w:eastAsia="es-EC"/>
              </w:rPr>
              <w:t>5</w:t>
            </w:r>
          </w:p>
        </w:tc>
        <w:tc>
          <w:tcPr>
            <w:tcW w:w="7723" w:type="dxa"/>
            <w:vAlign w:val="center"/>
          </w:tcPr>
          <w:p w14:paraId="0CBD5D39" w14:textId="77777777" w:rsidR="00687DC0" w:rsidRPr="00985C80" w:rsidRDefault="00687DC0" w:rsidP="006B7655">
            <w:pPr>
              <w:jc w:val="both"/>
              <w:rPr>
                <w:rFonts w:ascii="Arial Narrow" w:eastAsia="Times New Roman" w:hAnsi="Arial Narrow" w:cs="Times New Roman"/>
                <w:lang w:val="es-419" w:eastAsia="es-EC"/>
              </w:rPr>
            </w:pPr>
            <w:r w:rsidRPr="00985C80">
              <w:rPr>
                <w:rFonts w:ascii="Arial Narrow" w:eastAsia="Times New Roman" w:hAnsi="Arial Narrow" w:cs="Times New Roman"/>
                <w:lang w:val="es-419" w:eastAsia="es-EC"/>
              </w:rPr>
              <w:t>Investigaciones que requieren “Visto bueno” de la COIF de la Facultad de Odontología previo al registro en la Dirección de Investigación de la UCE</w:t>
            </w:r>
          </w:p>
        </w:tc>
        <w:tc>
          <w:tcPr>
            <w:tcW w:w="320" w:type="dxa"/>
            <w:vAlign w:val="center"/>
          </w:tcPr>
          <w:p w14:paraId="57ADFE6B" w14:textId="77777777" w:rsidR="00687DC0" w:rsidRPr="00985C80" w:rsidRDefault="00687DC0" w:rsidP="006B7655">
            <w:pPr>
              <w:jc w:val="both"/>
              <w:rPr>
                <w:rFonts w:ascii="Arial Narrow" w:eastAsia="Times New Roman" w:hAnsi="Arial Narrow" w:cs="Times New Roman"/>
                <w:b/>
                <w:bCs/>
                <w:lang w:val="es-ES" w:eastAsia="es-EC"/>
              </w:rPr>
            </w:pPr>
          </w:p>
        </w:tc>
        <w:tc>
          <w:tcPr>
            <w:tcW w:w="479" w:type="dxa"/>
          </w:tcPr>
          <w:p w14:paraId="49062261" w14:textId="77777777" w:rsidR="00687DC0" w:rsidRPr="00985C80" w:rsidRDefault="00687DC0" w:rsidP="006B7655">
            <w:pPr>
              <w:jc w:val="both"/>
              <w:rPr>
                <w:rFonts w:ascii="Arial Narrow" w:eastAsia="Times New Roman" w:hAnsi="Arial Narrow" w:cs="Times New Roman"/>
                <w:b/>
                <w:bCs/>
                <w:lang w:val="es-ES" w:eastAsia="es-EC"/>
              </w:rPr>
            </w:pPr>
          </w:p>
        </w:tc>
      </w:tr>
      <w:tr w:rsidR="00687DC0" w:rsidRPr="00773968" w14:paraId="75DF7A7C" w14:textId="77777777" w:rsidTr="006B7655">
        <w:tc>
          <w:tcPr>
            <w:tcW w:w="494" w:type="dxa"/>
            <w:tcBorders>
              <w:left w:val="nil"/>
              <w:bottom w:val="nil"/>
              <w:right w:val="nil"/>
            </w:tcBorders>
            <w:vAlign w:val="center"/>
          </w:tcPr>
          <w:p w14:paraId="3F465DF2" w14:textId="77777777" w:rsidR="00687DC0" w:rsidRPr="00985C80" w:rsidRDefault="00687DC0" w:rsidP="006B7655">
            <w:pPr>
              <w:jc w:val="both"/>
              <w:rPr>
                <w:rFonts w:ascii="Arial Narrow" w:eastAsia="Times New Roman" w:hAnsi="Arial Narrow" w:cs="Times New Roman"/>
                <w:bCs/>
                <w:lang w:val="es-ES" w:eastAsia="es-EC"/>
              </w:rPr>
            </w:pPr>
          </w:p>
          <w:p w14:paraId="098EF2F8" w14:textId="77777777" w:rsidR="00687DC0" w:rsidRPr="00985C80" w:rsidRDefault="00687DC0" w:rsidP="006B7655">
            <w:pPr>
              <w:jc w:val="both"/>
              <w:rPr>
                <w:rFonts w:ascii="Arial Narrow" w:eastAsia="Times New Roman" w:hAnsi="Arial Narrow" w:cs="Times New Roman"/>
                <w:bCs/>
                <w:lang w:val="es-ES" w:eastAsia="es-EC"/>
              </w:rPr>
            </w:pPr>
          </w:p>
        </w:tc>
        <w:tc>
          <w:tcPr>
            <w:tcW w:w="7723" w:type="dxa"/>
            <w:tcBorders>
              <w:left w:val="nil"/>
              <w:bottom w:val="nil"/>
              <w:right w:val="nil"/>
            </w:tcBorders>
            <w:vAlign w:val="center"/>
          </w:tcPr>
          <w:p w14:paraId="4C0BD6B4" w14:textId="77777777" w:rsidR="00687DC0" w:rsidRPr="00985C80" w:rsidRDefault="00687DC0" w:rsidP="006B7655">
            <w:pPr>
              <w:jc w:val="both"/>
              <w:rPr>
                <w:rFonts w:ascii="Arial Narrow" w:eastAsia="Times New Roman" w:hAnsi="Arial Narrow" w:cs="Times New Roman"/>
                <w:b/>
                <w:bCs/>
                <w:lang w:val="es-419" w:eastAsia="es-EC"/>
              </w:rPr>
            </w:pPr>
          </w:p>
        </w:tc>
        <w:tc>
          <w:tcPr>
            <w:tcW w:w="320" w:type="dxa"/>
            <w:vAlign w:val="center"/>
          </w:tcPr>
          <w:p w14:paraId="7D38A395" w14:textId="77777777" w:rsidR="00687DC0" w:rsidRPr="00985C80" w:rsidRDefault="00687DC0" w:rsidP="006B7655">
            <w:pPr>
              <w:jc w:val="both"/>
              <w:rPr>
                <w:rFonts w:ascii="Arial Narrow" w:eastAsia="Times New Roman" w:hAnsi="Arial Narrow" w:cs="Times New Roman"/>
                <w:b/>
                <w:bCs/>
                <w:lang w:val="es-ES" w:eastAsia="es-EC"/>
              </w:rPr>
            </w:pPr>
          </w:p>
        </w:tc>
        <w:tc>
          <w:tcPr>
            <w:tcW w:w="479" w:type="dxa"/>
          </w:tcPr>
          <w:p w14:paraId="00E8966D" w14:textId="77777777" w:rsidR="00687DC0" w:rsidRPr="00985C80" w:rsidRDefault="00687DC0" w:rsidP="006B7655">
            <w:pPr>
              <w:jc w:val="both"/>
              <w:rPr>
                <w:rFonts w:ascii="Arial Narrow" w:eastAsia="Times New Roman" w:hAnsi="Arial Narrow" w:cs="Times New Roman"/>
                <w:b/>
                <w:bCs/>
                <w:lang w:val="es-ES" w:eastAsia="es-EC"/>
              </w:rPr>
            </w:pPr>
          </w:p>
        </w:tc>
      </w:tr>
    </w:tbl>
    <w:p w14:paraId="196ACB4E" w14:textId="77777777" w:rsidR="00687DC0" w:rsidRPr="00985C80" w:rsidRDefault="00687DC0" w:rsidP="00687DC0">
      <w:pPr>
        <w:jc w:val="both"/>
        <w:rPr>
          <w:rFonts w:ascii="Arial Narrow" w:eastAsia="Times New Roman" w:hAnsi="Arial Narrow" w:cs="Times New Roman"/>
          <w:bCs/>
          <w:lang w:val="es-ES" w:eastAsia="es-EC"/>
        </w:rPr>
      </w:pPr>
    </w:p>
    <w:p w14:paraId="31062FB3" w14:textId="77777777" w:rsidR="00687DC0" w:rsidRPr="00985C80" w:rsidRDefault="00687DC0" w:rsidP="00687DC0">
      <w:pPr>
        <w:jc w:val="both"/>
        <w:rPr>
          <w:rFonts w:ascii="Arial Narrow" w:eastAsia="Times New Roman" w:hAnsi="Arial Narrow" w:cs="Times New Roman"/>
          <w:b/>
          <w:bCs/>
          <w:lang w:val="es-ES" w:eastAsia="es-EC"/>
        </w:rPr>
      </w:pPr>
    </w:p>
    <w:tbl>
      <w:tblPr>
        <w:tblStyle w:val="Tablaconcuadrcula"/>
        <w:tblW w:w="0" w:type="auto"/>
        <w:tblLook w:val="04A0" w:firstRow="1" w:lastRow="0" w:firstColumn="1" w:lastColumn="0" w:noHBand="0" w:noVBand="1"/>
      </w:tblPr>
      <w:tblGrid>
        <w:gridCol w:w="2263"/>
        <w:gridCol w:w="1276"/>
      </w:tblGrid>
      <w:tr w:rsidR="00687DC0" w:rsidRPr="00985C80" w14:paraId="3F344C8A" w14:textId="77777777" w:rsidTr="006B7655">
        <w:trPr>
          <w:trHeight w:val="364"/>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560C0FD" w14:textId="77777777" w:rsidR="00687DC0" w:rsidRPr="00985C80" w:rsidRDefault="00687DC0" w:rsidP="006B7655">
            <w:pPr>
              <w:jc w:val="both"/>
              <w:rPr>
                <w:rFonts w:ascii="Arial Narrow" w:eastAsia="Times New Roman" w:hAnsi="Arial Narrow" w:cs="Times New Roman"/>
                <w:b/>
                <w:bCs/>
                <w:lang w:val="es-ES" w:eastAsia="es-EC"/>
              </w:rPr>
            </w:pPr>
            <w:r w:rsidRPr="00985C80">
              <w:rPr>
                <w:rFonts w:ascii="Arial Narrow" w:eastAsia="Times New Roman" w:hAnsi="Arial Narrow" w:cs="Times New Roman"/>
                <w:b/>
                <w:bCs/>
                <w:lang w:val="es-ES" w:eastAsia="es-EC"/>
              </w:rPr>
              <w:t>Código COIF-UCE</w:t>
            </w:r>
          </w:p>
        </w:tc>
        <w:tc>
          <w:tcPr>
            <w:tcW w:w="1276" w:type="dxa"/>
            <w:tcBorders>
              <w:top w:val="single" w:sz="4" w:space="0" w:color="auto"/>
              <w:left w:val="single" w:sz="4" w:space="0" w:color="auto"/>
              <w:bottom w:val="single" w:sz="4" w:space="0" w:color="auto"/>
              <w:right w:val="single" w:sz="4" w:space="0" w:color="auto"/>
            </w:tcBorders>
            <w:vAlign w:val="center"/>
          </w:tcPr>
          <w:p w14:paraId="7BD89761" w14:textId="77777777" w:rsidR="00687DC0" w:rsidRPr="00985C80" w:rsidRDefault="00687DC0" w:rsidP="006B7655">
            <w:pPr>
              <w:jc w:val="both"/>
              <w:rPr>
                <w:rFonts w:ascii="Arial Narrow" w:eastAsia="Times New Roman" w:hAnsi="Arial Narrow" w:cs="Times New Roman"/>
                <w:b/>
                <w:bCs/>
                <w:lang w:val="es-ES" w:eastAsia="es-EC"/>
              </w:rPr>
            </w:pPr>
          </w:p>
        </w:tc>
      </w:tr>
    </w:tbl>
    <w:p w14:paraId="54691DFA" w14:textId="77777777" w:rsidR="00687DC0" w:rsidRPr="00985C80" w:rsidRDefault="00687DC0" w:rsidP="00687DC0">
      <w:pPr>
        <w:jc w:val="both"/>
        <w:rPr>
          <w:rFonts w:ascii="Arial Narrow" w:eastAsia="Times New Roman" w:hAnsi="Arial Narrow" w:cs="Times New Roman"/>
          <w:b/>
          <w:bCs/>
          <w:lang w:val="es-ES" w:eastAsia="es-EC"/>
        </w:rPr>
      </w:pPr>
    </w:p>
    <w:p w14:paraId="5FAFE379" w14:textId="77777777" w:rsidR="00687DC0" w:rsidRPr="00985C80" w:rsidRDefault="00687DC0" w:rsidP="00687DC0">
      <w:pPr>
        <w:jc w:val="both"/>
        <w:rPr>
          <w:rFonts w:ascii="Arial Narrow" w:eastAsia="Times New Roman" w:hAnsi="Arial Narrow" w:cs="Times New Roman"/>
          <w:bCs/>
          <w:lang w:val="es-ES" w:eastAsia="es-EC"/>
        </w:rPr>
      </w:pPr>
      <w:r w:rsidRPr="00985C80">
        <w:rPr>
          <w:rFonts w:ascii="Arial Narrow" w:eastAsia="Times New Roman" w:hAnsi="Arial Narrow" w:cs="Times New Roman"/>
          <w:bCs/>
          <w:lang w:val="es-ES" w:eastAsia="es-EC"/>
        </w:rPr>
        <w:t xml:space="preserve">Atentamente </w:t>
      </w:r>
    </w:p>
    <w:p w14:paraId="79B6891F" w14:textId="77777777" w:rsidR="00687DC0" w:rsidRPr="00985C80" w:rsidRDefault="00687DC0" w:rsidP="00687DC0">
      <w:pPr>
        <w:jc w:val="both"/>
        <w:rPr>
          <w:rFonts w:ascii="Arial Narrow" w:eastAsia="Times New Roman" w:hAnsi="Arial Narrow" w:cs="Times New Roman"/>
          <w:bCs/>
          <w:lang w:val="es-ES" w:eastAsia="es-EC"/>
        </w:rPr>
      </w:pPr>
    </w:p>
    <w:p w14:paraId="6AB7673D" w14:textId="77777777" w:rsidR="00687DC0" w:rsidRPr="00985C80" w:rsidRDefault="00687DC0" w:rsidP="00687DC0">
      <w:pPr>
        <w:jc w:val="both"/>
        <w:rPr>
          <w:rFonts w:ascii="Arial Narrow" w:eastAsia="Times New Roman" w:hAnsi="Arial Narrow" w:cs="Times New Roman"/>
          <w:b/>
          <w:bCs/>
          <w:lang w:val="es-ES" w:eastAsia="es-EC"/>
        </w:rPr>
      </w:pPr>
    </w:p>
    <w:p w14:paraId="19008E77" w14:textId="77777777" w:rsidR="00687DC0" w:rsidRPr="00985C80" w:rsidRDefault="00687DC0" w:rsidP="00687DC0">
      <w:pPr>
        <w:jc w:val="both"/>
        <w:rPr>
          <w:rFonts w:ascii="Arial Narrow" w:eastAsia="Times New Roman" w:hAnsi="Arial Narrow" w:cs="Times New Roman"/>
          <w:b/>
          <w:bCs/>
          <w:lang w:val="es-ES" w:eastAsia="es-EC"/>
        </w:rPr>
      </w:pPr>
    </w:p>
    <w:p w14:paraId="45663602" w14:textId="77777777" w:rsidR="00687DC0" w:rsidRPr="00985C80" w:rsidRDefault="00687DC0" w:rsidP="00687DC0">
      <w:pPr>
        <w:jc w:val="both"/>
        <w:rPr>
          <w:rFonts w:ascii="Arial Narrow" w:eastAsia="Times New Roman" w:hAnsi="Arial Narrow" w:cs="Times New Roman"/>
          <w:bCs/>
          <w:i/>
          <w:lang w:val="es-419" w:eastAsia="es-EC"/>
        </w:rPr>
      </w:pPr>
      <w:r w:rsidRPr="00985C80">
        <w:rPr>
          <w:rFonts w:ascii="Arial Narrow" w:eastAsia="Times New Roman" w:hAnsi="Arial Narrow" w:cs="Times New Roman"/>
          <w:bCs/>
          <w:i/>
          <w:lang w:val="es-419" w:eastAsia="es-EC"/>
        </w:rPr>
        <w:t xml:space="preserve">Nombre y firma del Investigador Principal     </w:t>
      </w:r>
      <w:r w:rsidRPr="00985C80">
        <w:rPr>
          <w:rFonts w:ascii="Arial Narrow" w:eastAsia="Times New Roman" w:hAnsi="Arial Narrow" w:cs="Times New Roman"/>
          <w:bCs/>
          <w:i/>
          <w:lang w:val="es-419" w:eastAsia="es-EC"/>
        </w:rPr>
        <w:tab/>
      </w:r>
      <w:r w:rsidRPr="00985C80">
        <w:rPr>
          <w:rFonts w:ascii="Arial Narrow" w:eastAsia="Times New Roman" w:hAnsi="Arial Narrow" w:cs="Times New Roman"/>
          <w:bCs/>
          <w:i/>
          <w:lang w:val="es-419" w:eastAsia="es-EC"/>
        </w:rPr>
        <w:tab/>
      </w:r>
      <w:r w:rsidRPr="00985C80">
        <w:rPr>
          <w:rFonts w:ascii="Arial Narrow" w:eastAsia="Times New Roman" w:hAnsi="Arial Narrow" w:cs="Times New Roman"/>
          <w:bCs/>
          <w:i/>
          <w:lang w:val="es-419" w:eastAsia="es-EC"/>
        </w:rPr>
        <w:tab/>
        <w:t>Nombre y firma del Tutor</w:t>
      </w:r>
    </w:p>
    <w:p w14:paraId="7D32CF34" w14:textId="77777777" w:rsidR="00687DC0" w:rsidRPr="00985C80" w:rsidRDefault="00687DC0" w:rsidP="00687DC0">
      <w:pPr>
        <w:jc w:val="both"/>
        <w:rPr>
          <w:rFonts w:ascii="Arial Narrow" w:eastAsia="Times New Roman" w:hAnsi="Arial Narrow" w:cs="Times New Roman"/>
          <w:bCs/>
          <w:lang w:val="es-419" w:eastAsia="es-EC"/>
        </w:rPr>
      </w:pPr>
      <w:r w:rsidRPr="00985C80">
        <w:rPr>
          <w:rFonts w:ascii="Arial Narrow" w:eastAsia="Times New Roman" w:hAnsi="Arial Narrow" w:cs="Times New Roman"/>
          <w:bCs/>
          <w:lang w:val="es-419" w:eastAsia="es-EC"/>
        </w:rPr>
        <w:t>Correo electrónico personal:</w:t>
      </w:r>
    </w:p>
    <w:p w14:paraId="2143EDFC" w14:textId="77777777" w:rsidR="00687DC0" w:rsidRPr="00985C80" w:rsidRDefault="00687DC0" w:rsidP="00687DC0">
      <w:pPr>
        <w:jc w:val="both"/>
        <w:rPr>
          <w:rFonts w:ascii="Arial Narrow" w:eastAsia="Times New Roman" w:hAnsi="Arial Narrow" w:cs="Times New Roman"/>
          <w:bCs/>
          <w:lang w:val="es-419" w:eastAsia="es-EC"/>
        </w:rPr>
      </w:pPr>
      <w:r w:rsidRPr="00985C80">
        <w:rPr>
          <w:rFonts w:ascii="Arial Narrow" w:eastAsia="Times New Roman" w:hAnsi="Arial Narrow" w:cs="Times New Roman"/>
          <w:bCs/>
          <w:lang w:val="es-419" w:eastAsia="es-EC"/>
        </w:rPr>
        <w:t xml:space="preserve">Correo electrónico institucional: </w:t>
      </w:r>
    </w:p>
    <w:p w14:paraId="460DAC32" w14:textId="77777777" w:rsidR="00687DC0" w:rsidRPr="00985C80" w:rsidRDefault="00687DC0" w:rsidP="00687DC0">
      <w:pPr>
        <w:jc w:val="both"/>
        <w:rPr>
          <w:rFonts w:ascii="Arial Narrow" w:eastAsia="Times New Roman" w:hAnsi="Arial Narrow" w:cs="Times New Roman"/>
          <w:b/>
          <w:bCs/>
          <w:lang w:val="es-EC" w:eastAsia="es-EC"/>
        </w:rPr>
      </w:pPr>
      <w:r w:rsidRPr="00985C80">
        <w:rPr>
          <w:rFonts w:ascii="Arial Narrow" w:eastAsia="Times New Roman" w:hAnsi="Arial Narrow" w:cs="Times New Roman"/>
          <w:bCs/>
          <w:lang w:val="es-419" w:eastAsia="es-EC"/>
        </w:rPr>
        <w:t xml:space="preserve">Telf.: </w:t>
      </w:r>
    </w:p>
    <w:bookmarkEnd w:id="1"/>
    <w:p w14:paraId="63B49679" w14:textId="77777777" w:rsidR="00687DC0" w:rsidRPr="00985C80" w:rsidRDefault="00687DC0" w:rsidP="00687DC0">
      <w:pPr>
        <w:jc w:val="both"/>
        <w:rPr>
          <w:rFonts w:ascii="Arial Narrow" w:eastAsia="Times New Roman" w:hAnsi="Arial Narrow" w:cs="Times New Roman"/>
          <w:bCs/>
          <w:lang w:val="es-ES_tradnl" w:eastAsia="es-EC"/>
        </w:rPr>
      </w:pPr>
    </w:p>
    <w:p w14:paraId="490E5721" w14:textId="77777777" w:rsidR="00687DC0" w:rsidRPr="005629C4" w:rsidRDefault="00687DC0" w:rsidP="00687DC0">
      <w:pPr>
        <w:jc w:val="both"/>
        <w:rPr>
          <w:rFonts w:ascii="Arial Narrow" w:eastAsia="Times New Roman" w:hAnsi="Arial Narrow" w:cs="Times New Roman"/>
          <w:bCs/>
          <w:lang w:val="es-ES_tradnl" w:eastAsia="es-EC"/>
        </w:rPr>
      </w:pPr>
    </w:p>
    <w:sectPr w:rsidR="00687DC0" w:rsidRPr="005629C4" w:rsidSect="00427733">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5E11" w14:textId="77777777" w:rsidR="00C8527F" w:rsidRDefault="00C8527F">
      <w:r>
        <w:separator/>
      </w:r>
    </w:p>
  </w:endnote>
  <w:endnote w:type="continuationSeparator" w:id="0">
    <w:p w14:paraId="22C5C03C" w14:textId="77777777" w:rsidR="00C8527F" w:rsidRDefault="00C8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384961"/>
      <w:docPartObj>
        <w:docPartGallery w:val="Page Numbers (Bottom of Page)"/>
        <w:docPartUnique/>
      </w:docPartObj>
    </w:sdtPr>
    <w:sdtEndPr/>
    <w:sdtContent>
      <w:p w14:paraId="3EA33884" w14:textId="5F1C648D" w:rsidR="00427733" w:rsidRDefault="00687DC0">
        <w:pPr>
          <w:pStyle w:val="Piedepgina"/>
          <w:jc w:val="right"/>
        </w:pPr>
        <w:r>
          <w:fldChar w:fldCharType="begin"/>
        </w:r>
        <w:r>
          <w:instrText>PAGE   \* MERGEFORMAT</w:instrText>
        </w:r>
        <w:r>
          <w:fldChar w:fldCharType="separate"/>
        </w:r>
        <w:r w:rsidR="00E13595" w:rsidRPr="00E13595">
          <w:rPr>
            <w:noProof/>
            <w:lang w:val="es-ES"/>
          </w:rPr>
          <w:t>1</w:t>
        </w:r>
        <w:r>
          <w:fldChar w:fldCharType="end"/>
        </w:r>
      </w:p>
    </w:sdtContent>
  </w:sdt>
  <w:p w14:paraId="16BBEFD4" w14:textId="77777777" w:rsidR="00427733" w:rsidRDefault="00C852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BCB9" w14:textId="77777777" w:rsidR="00C8527F" w:rsidRDefault="00C8527F">
      <w:r>
        <w:separator/>
      </w:r>
    </w:p>
  </w:footnote>
  <w:footnote w:type="continuationSeparator" w:id="0">
    <w:p w14:paraId="6B6F0697" w14:textId="77777777" w:rsidR="00C8527F" w:rsidRDefault="00C8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78AE" w14:textId="2D2538D8" w:rsidR="00A66067" w:rsidRDefault="00773968">
    <w:pPr>
      <w:pStyle w:val="Encabezado"/>
    </w:pPr>
    <w:r>
      <w:rPr>
        <w:noProof/>
        <w:lang w:val="es-EC" w:eastAsia="es-EC"/>
      </w:rPr>
      <w:drawing>
        <wp:anchor distT="0" distB="0" distL="114300" distR="114300" simplePos="0" relativeHeight="251659264" behindDoc="0" locked="0" layoutInCell="1" allowOverlap="1" wp14:anchorId="1CAE79E4" wp14:editId="5D8B1E2E">
          <wp:simplePos x="0" y="0"/>
          <wp:positionH relativeFrom="column">
            <wp:posOffset>123825</wp:posOffset>
          </wp:positionH>
          <wp:positionV relativeFrom="paragraph">
            <wp:posOffset>-201295</wp:posOffset>
          </wp:positionV>
          <wp:extent cx="737870" cy="658495"/>
          <wp:effectExtent l="0" t="0" r="5080" b="825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658495"/>
                  </a:xfrm>
                  <a:prstGeom prst="rect">
                    <a:avLst/>
                  </a:prstGeom>
                  <a:noFill/>
                </pic:spPr>
              </pic:pic>
            </a:graphicData>
          </a:graphic>
        </wp:anchor>
      </w:drawing>
    </w:r>
    <w:r>
      <w:rPr>
        <w:noProof/>
        <w:lang w:val="es-EC" w:eastAsia="es-EC"/>
      </w:rPr>
      <w:drawing>
        <wp:anchor distT="0" distB="0" distL="114300" distR="114300" simplePos="0" relativeHeight="251658240" behindDoc="0" locked="0" layoutInCell="1" allowOverlap="1" wp14:anchorId="37BEA24D" wp14:editId="630CE10F">
          <wp:simplePos x="0" y="0"/>
          <wp:positionH relativeFrom="margin">
            <wp:align>right</wp:align>
          </wp:positionH>
          <wp:positionV relativeFrom="paragraph">
            <wp:posOffset>-152400</wp:posOffset>
          </wp:positionV>
          <wp:extent cx="609600" cy="6096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sidR="00687DC0">
      <w:ptab w:relativeTo="margin" w:alignment="center" w:leader="none"/>
    </w:r>
    <w:r w:rsidR="00687DC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C64"/>
    <w:multiLevelType w:val="hybridMultilevel"/>
    <w:tmpl w:val="05061FC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7266FA"/>
    <w:multiLevelType w:val="hybridMultilevel"/>
    <w:tmpl w:val="98A6C4D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BD39E8"/>
    <w:multiLevelType w:val="multilevel"/>
    <w:tmpl w:val="89ACFA1A"/>
    <w:lvl w:ilvl="0">
      <w:start w:val="1"/>
      <w:numFmt w:val="decimal"/>
      <w:lvlText w:val="%1."/>
      <w:lvlJc w:val="left"/>
      <w:pPr>
        <w:ind w:left="641" w:firstLine="280"/>
      </w:pPr>
    </w:lvl>
    <w:lvl w:ilvl="1">
      <w:start w:val="1"/>
      <w:numFmt w:val="lowerLetter"/>
      <w:lvlText w:val="%2."/>
      <w:lvlJc w:val="left"/>
      <w:pPr>
        <w:ind w:left="1361" w:firstLine="1001"/>
      </w:pPr>
    </w:lvl>
    <w:lvl w:ilvl="2">
      <w:start w:val="1"/>
      <w:numFmt w:val="lowerRoman"/>
      <w:lvlText w:val="%3."/>
      <w:lvlJc w:val="right"/>
      <w:pPr>
        <w:ind w:left="2081" w:firstLine="1901"/>
      </w:pPr>
    </w:lvl>
    <w:lvl w:ilvl="3">
      <w:start w:val="1"/>
      <w:numFmt w:val="decimal"/>
      <w:lvlText w:val="%4."/>
      <w:lvlJc w:val="left"/>
      <w:pPr>
        <w:ind w:left="2801" w:firstLine="2441"/>
      </w:pPr>
    </w:lvl>
    <w:lvl w:ilvl="4">
      <w:start w:val="1"/>
      <w:numFmt w:val="lowerLetter"/>
      <w:lvlText w:val="%5."/>
      <w:lvlJc w:val="left"/>
      <w:pPr>
        <w:ind w:left="3521" w:firstLine="3161"/>
      </w:pPr>
    </w:lvl>
    <w:lvl w:ilvl="5">
      <w:start w:val="1"/>
      <w:numFmt w:val="lowerRoman"/>
      <w:lvlText w:val="%6."/>
      <w:lvlJc w:val="right"/>
      <w:pPr>
        <w:ind w:left="4241" w:firstLine="4061"/>
      </w:pPr>
    </w:lvl>
    <w:lvl w:ilvl="6">
      <w:start w:val="1"/>
      <w:numFmt w:val="decimal"/>
      <w:lvlText w:val="%7."/>
      <w:lvlJc w:val="left"/>
      <w:pPr>
        <w:ind w:left="4961" w:firstLine="4601"/>
      </w:pPr>
    </w:lvl>
    <w:lvl w:ilvl="7">
      <w:start w:val="1"/>
      <w:numFmt w:val="lowerLetter"/>
      <w:lvlText w:val="%8."/>
      <w:lvlJc w:val="left"/>
      <w:pPr>
        <w:ind w:left="5681" w:firstLine="5321"/>
      </w:pPr>
    </w:lvl>
    <w:lvl w:ilvl="8">
      <w:start w:val="1"/>
      <w:numFmt w:val="lowerRoman"/>
      <w:lvlText w:val="%9."/>
      <w:lvlJc w:val="right"/>
      <w:pPr>
        <w:ind w:left="6401" w:firstLine="6221"/>
      </w:pPr>
    </w:lvl>
  </w:abstractNum>
  <w:abstractNum w:abstractNumId="3" w15:restartNumberingAfterBreak="0">
    <w:nsid w:val="29112783"/>
    <w:multiLevelType w:val="multilevel"/>
    <w:tmpl w:val="F294B6B2"/>
    <w:lvl w:ilvl="0">
      <w:start w:val="1"/>
      <w:numFmt w:val="decimal"/>
      <w:lvlText w:val="%1."/>
      <w:lvlJc w:val="left"/>
      <w:pPr>
        <w:ind w:left="641" w:firstLine="280"/>
      </w:pPr>
    </w:lvl>
    <w:lvl w:ilvl="1">
      <w:start w:val="1"/>
      <w:numFmt w:val="lowerLetter"/>
      <w:lvlText w:val="%2."/>
      <w:lvlJc w:val="left"/>
      <w:pPr>
        <w:ind w:left="1361" w:firstLine="1001"/>
      </w:pPr>
    </w:lvl>
    <w:lvl w:ilvl="2">
      <w:start w:val="1"/>
      <w:numFmt w:val="lowerRoman"/>
      <w:lvlText w:val="%3."/>
      <w:lvlJc w:val="right"/>
      <w:pPr>
        <w:ind w:left="2081" w:firstLine="1901"/>
      </w:pPr>
    </w:lvl>
    <w:lvl w:ilvl="3">
      <w:start w:val="1"/>
      <w:numFmt w:val="decimal"/>
      <w:lvlText w:val="%4."/>
      <w:lvlJc w:val="left"/>
      <w:pPr>
        <w:ind w:left="2801" w:firstLine="2441"/>
      </w:pPr>
    </w:lvl>
    <w:lvl w:ilvl="4">
      <w:start w:val="1"/>
      <w:numFmt w:val="lowerLetter"/>
      <w:lvlText w:val="%5."/>
      <w:lvlJc w:val="left"/>
      <w:pPr>
        <w:ind w:left="3521" w:firstLine="3161"/>
      </w:pPr>
    </w:lvl>
    <w:lvl w:ilvl="5">
      <w:start w:val="1"/>
      <w:numFmt w:val="lowerRoman"/>
      <w:lvlText w:val="%6."/>
      <w:lvlJc w:val="right"/>
      <w:pPr>
        <w:ind w:left="4241" w:firstLine="4061"/>
      </w:pPr>
    </w:lvl>
    <w:lvl w:ilvl="6">
      <w:start w:val="1"/>
      <w:numFmt w:val="decimal"/>
      <w:lvlText w:val="%7."/>
      <w:lvlJc w:val="left"/>
      <w:pPr>
        <w:ind w:left="4961" w:firstLine="4601"/>
      </w:pPr>
    </w:lvl>
    <w:lvl w:ilvl="7">
      <w:start w:val="1"/>
      <w:numFmt w:val="lowerLetter"/>
      <w:lvlText w:val="%8."/>
      <w:lvlJc w:val="left"/>
      <w:pPr>
        <w:ind w:left="5681" w:firstLine="5321"/>
      </w:pPr>
    </w:lvl>
    <w:lvl w:ilvl="8">
      <w:start w:val="1"/>
      <w:numFmt w:val="lowerRoman"/>
      <w:lvlText w:val="%9."/>
      <w:lvlJc w:val="right"/>
      <w:pPr>
        <w:ind w:left="6401" w:firstLine="6221"/>
      </w:pPr>
    </w:lvl>
  </w:abstractNum>
  <w:abstractNum w:abstractNumId="4" w15:restartNumberingAfterBreak="0">
    <w:nsid w:val="2D677418"/>
    <w:multiLevelType w:val="hybridMultilevel"/>
    <w:tmpl w:val="3D52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F00E1"/>
    <w:multiLevelType w:val="multilevel"/>
    <w:tmpl w:val="E362CD9E"/>
    <w:lvl w:ilvl="0">
      <w:start w:val="1"/>
      <w:numFmt w:val="decimal"/>
      <w:lvlText w:val="%1."/>
      <w:lvlJc w:val="left"/>
      <w:pPr>
        <w:ind w:left="783" w:firstLine="423"/>
      </w:pPr>
    </w:lvl>
    <w:lvl w:ilvl="1">
      <w:start w:val="1"/>
      <w:numFmt w:val="lowerLetter"/>
      <w:lvlText w:val="%2."/>
      <w:lvlJc w:val="left"/>
      <w:pPr>
        <w:ind w:left="1503" w:firstLine="1143"/>
      </w:pPr>
    </w:lvl>
    <w:lvl w:ilvl="2">
      <w:start w:val="1"/>
      <w:numFmt w:val="lowerRoman"/>
      <w:lvlText w:val="%3."/>
      <w:lvlJc w:val="right"/>
      <w:pPr>
        <w:ind w:left="2223" w:firstLine="2043"/>
      </w:pPr>
    </w:lvl>
    <w:lvl w:ilvl="3">
      <w:start w:val="1"/>
      <w:numFmt w:val="decimal"/>
      <w:lvlText w:val="%4."/>
      <w:lvlJc w:val="left"/>
      <w:pPr>
        <w:ind w:left="2943" w:firstLine="2583"/>
      </w:pPr>
    </w:lvl>
    <w:lvl w:ilvl="4">
      <w:start w:val="1"/>
      <w:numFmt w:val="lowerLetter"/>
      <w:lvlText w:val="%5."/>
      <w:lvlJc w:val="left"/>
      <w:pPr>
        <w:ind w:left="3663" w:firstLine="3303"/>
      </w:pPr>
    </w:lvl>
    <w:lvl w:ilvl="5">
      <w:start w:val="1"/>
      <w:numFmt w:val="lowerRoman"/>
      <w:lvlText w:val="%6."/>
      <w:lvlJc w:val="right"/>
      <w:pPr>
        <w:ind w:left="4383" w:firstLine="4203"/>
      </w:pPr>
    </w:lvl>
    <w:lvl w:ilvl="6">
      <w:start w:val="1"/>
      <w:numFmt w:val="decimal"/>
      <w:lvlText w:val="%7."/>
      <w:lvlJc w:val="left"/>
      <w:pPr>
        <w:ind w:left="5103" w:firstLine="4743"/>
      </w:pPr>
    </w:lvl>
    <w:lvl w:ilvl="7">
      <w:start w:val="1"/>
      <w:numFmt w:val="lowerLetter"/>
      <w:lvlText w:val="%8."/>
      <w:lvlJc w:val="left"/>
      <w:pPr>
        <w:ind w:left="5823" w:firstLine="5463"/>
      </w:pPr>
    </w:lvl>
    <w:lvl w:ilvl="8">
      <w:start w:val="1"/>
      <w:numFmt w:val="lowerRoman"/>
      <w:lvlText w:val="%9."/>
      <w:lvlJc w:val="right"/>
      <w:pPr>
        <w:ind w:left="6543" w:firstLine="6363"/>
      </w:pPr>
    </w:lvl>
  </w:abstractNum>
  <w:abstractNum w:abstractNumId="6" w15:restartNumberingAfterBreak="0">
    <w:nsid w:val="42D76778"/>
    <w:multiLevelType w:val="hybridMultilevel"/>
    <w:tmpl w:val="6AE4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B3B98"/>
    <w:multiLevelType w:val="multilevel"/>
    <w:tmpl w:val="F2A40014"/>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D165FE"/>
    <w:multiLevelType w:val="hybridMultilevel"/>
    <w:tmpl w:val="0B18E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F0E88"/>
    <w:multiLevelType w:val="multilevel"/>
    <w:tmpl w:val="66146894"/>
    <w:lvl w:ilvl="0">
      <w:start w:val="1"/>
      <w:numFmt w:val="lowerLetter"/>
      <w:lvlText w:val="%1."/>
      <w:lvlJc w:val="left"/>
      <w:pPr>
        <w:ind w:left="1208" w:firstLine="848"/>
      </w:pPr>
    </w:lvl>
    <w:lvl w:ilvl="1">
      <w:start w:val="1"/>
      <w:numFmt w:val="lowerLetter"/>
      <w:lvlText w:val="%2."/>
      <w:lvlJc w:val="left"/>
      <w:pPr>
        <w:ind w:left="1928" w:firstLine="1568"/>
      </w:pPr>
    </w:lvl>
    <w:lvl w:ilvl="2">
      <w:start w:val="1"/>
      <w:numFmt w:val="lowerRoman"/>
      <w:lvlText w:val="%3."/>
      <w:lvlJc w:val="right"/>
      <w:pPr>
        <w:ind w:left="2648" w:firstLine="2468"/>
      </w:pPr>
    </w:lvl>
    <w:lvl w:ilvl="3">
      <w:start w:val="1"/>
      <w:numFmt w:val="decimal"/>
      <w:lvlText w:val="%4."/>
      <w:lvlJc w:val="left"/>
      <w:pPr>
        <w:ind w:left="3368" w:firstLine="3008"/>
      </w:pPr>
    </w:lvl>
    <w:lvl w:ilvl="4">
      <w:start w:val="1"/>
      <w:numFmt w:val="lowerLetter"/>
      <w:lvlText w:val="%5."/>
      <w:lvlJc w:val="left"/>
      <w:pPr>
        <w:ind w:left="4088" w:firstLine="3728"/>
      </w:pPr>
    </w:lvl>
    <w:lvl w:ilvl="5">
      <w:start w:val="1"/>
      <w:numFmt w:val="lowerRoman"/>
      <w:lvlText w:val="%6."/>
      <w:lvlJc w:val="right"/>
      <w:pPr>
        <w:ind w:left="4808" w:firstLine="4628"/>
      </w:pPr>
    </w:lvl>
    <w:lvl w:ilvl="6">
      <w:start w:val="1"/>
      <w:numFmt w:val="decimal"/>
      <w:lvlText w:val="%7."/>
      <w:lvlJc w:val="left"/>
      <w:pPr>
        <w:ind w:left="5528" w:firstLine="5168"/>
      </w:pPr>
    </w:lvl>
    <w:lvl w:ilvl="7">
      <w:start w:val="1"/>
      <w:numFmt w:val="lowerLetter"/>
      <w:lvlText w:val="%8."/>
      <w:lvlJc w:val="left"/>
      <w:pPr>
        <w:ind w:left="6248" w:firstLine="5888"/>
      </w:pPr>
    </w:lvl>
    <w:lvl w:ilvl="8">
      <w:start w:val="1"/>
      <w:numFmt w:val="lowerRoman"/>
      <w:lvlText w:val="%9."/>
      <w:lvlJc w:val="right"/>
      <w:pPr>
        <w:ind w:left="6968" w:firstLine="6788"/>
      </w:pPr>
    </w:lvl>
  </w:abstractNum>
  <w:abstractNum w:abstractNumId="10" w15:restartNumberingAfterBreak="0">
    <w:nsid w:val="51FD1CD6"/>
    <w:multiLevelType w:val="hybridMultilevel"/>
    <w:tmpl w:val="0DACE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45B1C"/>
    <w:multiLevelType w:val="multilevel"/>
    <w:tmpl w:val="FDAAF0C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9D75A7D"/>
    <w:multiLevelType w:val="hybridMultilevel"/>
    <w:tmpl w:val="909A0B74"/>
    <w:lvl w:ilvl="0" w:tplc="0409000F">
      <w:start w:val="1"/>
      <w:numFmt w:val="decimal"/>
      <w:lvlText w:val="%1."/>
      <w:lvlJc w:val="left"/>
      <w:pPr>
        <w:ind w:left="720" w:hanging="360"/>
      </w:pPr>
      <w:rPr>
        <w:rFonts w:hint="default"/>
      </w:rPr>
    </w:lvl>
    <w:lvl w:ilvl="1" w:tplc="9ADA152A">
      <w:numFmt w:val="bullet"/>
      <w:lvlText w:val=""/>
      <w:lvlJc w:val="left"/>
      <w:pPr>
        <w:ind w:left="1440" w:hanging="360"/>
      </w:pPr>
      <w:rPr>
        <w:rFonts w:ascii="Arial Narrow" w:eastAsia="Times New Roman"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F78C9"/>
    <w:multiLevelType w:val="hybridMultilevel"/>
    <w:tmpl w:val="C55CF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860F2"/>
    <w:multiLevelType w:val="multilevel"/>
    <w:tmpl w:val="12B4DB56"/>
    <w:lvl w:ilvl="0">
      <w:start w:val="4"/>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41F35B0"/>
    <w:multiLevelType w:val="multilevel"/>
    <w:tmpl w:val="9DDC7BB4"/>
    <w:lvl w:ilvl="0">
      <w:start w:val="1"/>
      <w:numFmt w:val="decimal"/>
      <w:lvlText w:val="%1."/>
      <w:lvlJc w:val="left"/>
      <w:pPr>
        <w:ind w:left="360" w:hanging="360"/>
      </w:pPr>
      <w:rPr>
        <w:rFonts w:ascii="Arial Narrow" w:eastAsia="Times New Roman" w:hAnsi="Arial Narrow" w:cs="Times New Roman"/>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BA85881"/>
    <w:multiLevelType w:val="multilevel"/>
    <w:tmpl w:val="12B4DB56"/>
    <w:lvl w:ilvl="0">
      <w:start w:val="4"/>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BBB280B"/>
    <w:multiLevelType w:val="multilevel"/>
    <w:tmpl w:val="C11CF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DB3071"/>
    <w:multiLevelType w:val="multilevel"/>
    <w:tmpl w:val="4F3069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3554BB3"/>
    <w:multiLevelType w:val="multilevel"/>
    <w:tmpl w:val="9DDC7BB4"/>
    <w:lvl w:ilvl="0">
      <w:start w:val="1"/>
      <w:numFmt w:val="decimal"/>
      <w:lvlText w:val="%1."/>
      <w:lvlJc w:val="left"/>
      <w:pPr>
        <w:ind w:left="360" w:hanging="360"/>
      </w:pPr>
      <w:rPr>
        <w:rFonts w:ascii="Arial Narrow" w:eastAsia="Times New Roman" w:hAnsi="Arial Narrow" w:cs="Times New Roman"/>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424ED0"/>
    <w:multiLevelType w:val="hybridMultilevel"/>
    <w:tmpl w:val="74AA2114"/>
    <w:lvl w:ilvl="0" w:tplc="445287FC">
      <w:start w:val="1"/>
      <w:numFmt w:val="decimal"/>
      <w:lvlText w:val="%1."/>
      <w:lvlJc w:val="left"/>
      <w:pPr>
        <w:ind w:left="720" w:hanging="360"/>
      </w:pPr>
      <w:rPr>
        <w:rFont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6E615F7"/>
    <w:multiLevelType w:val="multilevel"/>
    <w:tmpl w:val="B11E41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56595031">
    <w:abstractNumId w:val="0"/>
  </w:num>
  <w:num w:numId="2" w16cid:durableId="1699501687">
    <w:abstractNumId w:val="21"/>
  </w:num>
  <w:num w:numId="3" w16cid:durableId="807816512">
    <w:abstractNumId w:val="1"/>
  </w:num>
  <w:num w:numId="4" w16cid:durableId="2082362356">
    <w:abstractNumId w:val="20"/>
  </w:num>
  <w:num w:numId="5" w16cid:durableId="1376077749">
    <w:abstractNumId w:val="18"/>
  </w:num>
  <w:num w:numId="6" w16cid:durableId="1371996375">
    <w:abstractNumId w:val="17"/>
  </w:num>
  <w:num w:numId="7" w16cid:durableId="1452287949">
    <w:abstractNumId w:val="15"/>
  </w:num>
  <w:num w:numId="8" w16cid:durableId="903176283">
    <w:abstractNumId w:val="19"/>
  </w:num>
  <w:num w:numId="9" w16cid:durableId="288169138">
    <w:abstractNumId w:val="7"/>
  </w:num>
  <w:num w:numId="10" w16cid:durableId="22898929">
    <w:abstractNumId w:val="4"/>
  </w:num>
  <w:num w:numId="11" w16cid:durableId="2036541006">
    <w:abstractNumId w:val="10"/>
  </w:num>
  <w:num w:numId="12" w16cid:durableId="1747999200">
    <w:abstractNumId w:val="8"/>
  </w:num>
  <w:num w:numId="13" w16cid:durableId="233666490">
    <w:abstractNumId w:val="6"/>
  </w:num>
  <w:num w:numId="14" w16cid:durableId="672269274">
    <w:abstractNumId w:val="12"/>
  </w:num>
  <w:num w:numId="15" w16cid:durableId="838086084">
    <w:abstractNumId w:val="16"/>
  </w:num>
  <w:num w:numId="16" w16cid:durableId="336033938">
    <w:abstractNumId w:val="14"/>
  </w:num>
  <w:num w:numId="17" w16cid:durableId="1163080688">
    <w:abstractNumId w:val="11"/>
  </w:num>
  <w:num w:numId="18" w16cid:durableId="1393045047">
    <w:abstractNumId w:val="13"/>
  </w:num>
  <w:num w:numId="19" w16cid:durableId="848907882">
    <w:abstractNumId w:val="2"/>
  </w:num>
  <w:num w:numId="20" w16cid:durableId="1588343653">
    <w:abstractNumId w:val="5"/>
  </w:num>
  <w:num w:numId="21" w16cid:durableId="1246762730">
    <w:abstractNumId w:val="9"/>
  </w:num>
  <w:num w:numId="22" w16cid:durableId="1731540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C0"/>
    <w:rsid w:val="00106976"/>
    <w:rsid w:val="001840BE"/>
    <w:rsid w:val="00612A01"/>
    <w:rsid w:val="00687DC0"/>
    <w:rsid w:val="00773968"/>
    <w:rsid w:val="00B34BAA"/>
    <w:rsid w:val="00C8527F"/>
    <w:rsid w:val="00D325DB"/>
    <w:rsid w:val="00D9613A"/>
    <w:rsid w:val="00E13595"/>
  </w:rsids>
  <m:mathPr>
    <m:mathFont m:val="Cambria Math"/>
    <m:brkBin m:val="before"/>
    <m:brkBinSub m:val="--"/>
    <m:smallFrac m:val="0"/>
    <m:dispDef/>
    <m:lMargin m:val="0"/>
    <m:rMargin m:val="0"/>
    <m:defJc m:val="centerGroup"/>
    <m:wrapIndent m:val="1440"/>
    <m:intLim m:val="subSup"/>
    <m:naryLim m:val="undOvr"/>
  </m:mathPr>
  <w:themeFontLang w:val="es-EC"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FC63"/>
  <w15:chartTrackingRefBased/>
  <w15:docId w15:val="{4AB54ECC-813E-4407-AB3A-33ECC507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DC0"/>
    <w:pPr>
      <w:spacing w:after="0" w:line="240" w:lineRule="auto"/>
    </w:pPr>
    <w:rPr>
      <w:rFonts w:eastAsiaTheme="minorEastAsia"/>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7DC0"/>
    <w:pPr>
      <w:tabs>
        <w:tab w:val="center" w:pos="4320"/>
        <w:tab w:val="right" w:pos="8640"/>
      </w:tabs>
    </w:pPr>
  </w:style>
  <w:style w:type="character" w:customStyle="1" w:styleId="EncabezadoCar">
    <w:name w:val="Encabezado Car"/>
    <w:basedOn w:val="Fuentedeprrafopredeter"/>
    <w:link w:val="Encabezado"/>
    <w:uiPriority w:val="99"/>
    <w:rsid w:val="00687DC0"/>
    <w:rPr>
      <w:rFonts w:eastAsiaTheme="minorEastAsia"/>
      <w:sz w:val="24"/>
      <w:szCs w:val="24"/>
      <w:lang w:val="en-US"/>
    </w:rPr>
  </w:style>
  <w:style w:type="paragraph" w:styleId="Piedepgina">
    <w:name w:val="footer"/>
    <w:basedOn w:val="Normal"/>
    <w:link w:val="PiedepginaCar"/>
    <w:uiPriority w:val="99"/>
    <w:unhideWhenUsed/>
    <w:rsid w:val="00687DC0"/>
    <w:pPr>
      <w:tabs>
        <w:tab w:val="center" w:pos="4320"/>
        <w:tab w:val="right" w:pos="8640"/>
      </w:tabs>
    </w:pPr>
  </w:style>
  <w:style w:type="character" w:customStyle="1" w:styleId="PiedepginaCar">
    <w:name w:val="Pie de página Car"/>
    <w:basedOn w:val="Fuentedeprrafopredeter"/>
    <w:link w:val="Piedepgina"/>
    <w:uiPriority w:val="99"/>
    <w:rsid w:val="00687DC0"/>
    <w:rPr>
      <w:rFonts w:eastAsiaTheme="minorEastAsia"/>
      <w:sz w:val="24"/>
      <w:szCs w:val="24"/>
      <w:lang w:val="en-US"/>
    </w:rPr>
  </w:style>
  <w:style w:type="paragraph" w:styleId="Textodeglobo">
    <w:name w:val="Balloon Text"/>
    <w:basedOn w:val="Normal"/>
    <w:link w:val="TextodegloboCar"/>
    <w:uiPriority w:val="99"/>
    <w:semiHidden/>
    <w:unhideWhenUsed/>
    <w:rsid w:val="00687DC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87DC0"/>
    <w:rPr>
      <w:rFonts w:ascii="Lucida Grande" w:eastAsiaTheme="minorEastAsia" w:hAnsi="Lucida Grande" w:cs="Lucida Grande"/>
      <w:sz w:val="18"/>
      <w:szCs w:val="18"/>
      <w:lang w:val="en-US"/>
    </w:rPr>
  </w:style>
  <w:style w:type="table" w:styleId="Tablaconcuadrcula">
    <w:name w:val="Table Grid"/>
    <w:basedOn w:val="Tablanormal"/>
    <w:uiPriority w:val="59"/>
    <w:rsid w:val="00687DC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7DC0"/>
    <w:pPr>
      <w:ind w:left="720"/>
      <w:contextualSpacing/>
    </w:pPr>
  </w:style>
  <w:style w:type="character" w:styleId="Hipervnculo">
    <w:name w:val="Hyperlink"/>
    <w:basedOn w:val="Fuentedeprrafopredeter"/>
    <w:uiPriority w:val="99"/>
    <w:unhideWhenUsed/>
    <w:rsid w:val="00687DC0"/>
    <w:rPr>
      <w:color w:val="0563C1" w:themeColor="hyperlink"/>
      <w:u w:val="single"/>
    </w:rPr>
  </w:style>
  <w:style w:type="character" w:customStyle="1" w:styleId="Mencinsinresolver1">
    <w:name w:val="Mención sin resolver1"/>
    <w:basedOn w:val="Fuentedeprrafopredeter"/>
    <w:uiPriority w:val="99"/>
    <w:semiHidden/>
    <w:unhideWhenUsed/>
    <w:rsid w:val="00687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1448</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KARINA BADILLO GONZALES</dc:creator>
  <cp:keywords/>
  <dc:description/>
  <cp:lastModifiedBy>ANDREA KARINA BADILLO GONZALES</cp:lastModifiedBy>
  <cp:revision>4</cp:revision>
  <dcterms:created xsi:type="dcterms:W3CDTF">2022-04-01T00:04:00Z</dcterms:created>
  <dcterms:modified xsi:type="dcterms:W3CDTF">2022-06-29T20:17:00Z</dcterms:modified>
</cp:coreProperties>
</file>