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AEF7" w14:textId="06275D98" w:rsidR="001230ED" w:rsidRPr="001652AA" w:rsidRDefault="001230ED" w:rsidP="00113868">
      <w:pPr>
        <w:spacing w:line="360" w:lineRule="auto"/>
        <w:ind w:left="-142" w:right="-568"/>
        <w:jc w:val="center"/>
        <w:rPr>
          <w:rFonts w:ascii="Times New Roman" w:hAnsi="Times New Roman"/>
          <w:b/>
          <w:sz w:val="26"/>
          <w:szCs w:val="26"/>
        </w:rPr>
      </w:pPr>
      <w:r w:rsidRPr="001652AA">
        <w:rPr>
          <w:rFonts w:ascii="Times New Roman" w:hAnsi="Times New Roman"/>
          <w:b/>
          <w:sz w:val="26"/>
          <w:szCs w:val="26"/>
        </w:rPr>
        <w:t xml:space="preserve">ANEXO </w:t>
      </w:r>
      <w:r w:rsidR="006B480A">
        <w:rPr>
          <w:rFonts w:ascii="Times New Roman" w:hAnsi="Times New Roman"/>
          <w:b/>
          <w:sz w:val="26"/>
          <w:szCs w:val="26"/>
        </w:rPr>
        <w:t>7.0</w:t>
      </w:r>
    </w:p>
    <w:p w14:paraId="57402487" w14:textId="648D96F3" w:rsidR="00762681" w:rsidRDefault="000C2DEA" w:rsidP="006B480A">
      <w:pPr>
        <w:ind w:left="142" w:right="-2"/>
        <w:jc w:val="center"/>
        <w:rPr>
          <w:rFonts w:ascii="Times New Roman" w:hAnsi="Times New Roman"/>
          <w:b/>
          <w:sz w:val="28"/>
          <w:szCs w:val="28"/>
        </w:rPr>
      </w:pPr>
      <w:r>
        <w:rPr>
          <w:rFonts w:ascii="Times New Roman" w:eastAsia="Times New Roman" w:hAnsi="Times New Roman"/>
          <w:b/>
          <w:bCs/>
          <w:color w:val="000000" w:themeColor="text1"/>
          <w:sz w:val="24"/>
          <w:szCs w:val="24"/>
          <w:lang w:eastAsia="es-EC"/>
        </w:rPr>
        <w:t xml:space="preserve">Requisitos </w:t>
      </w:r>
      <w:r w:rsidR="002B59BD">
        <w:rPr>
          <w:rFonts w:ascii="Times New Roman" w:eastAsia="Times New Roman" w:hAnsi="Times New Roman"/>
          <w:b/>
          <w:bCs/>
          <w:color w:val="000000" w:themeColor="text1"/>
          <w:sz w:val="24"/>
          <w:szCs w:val="24"/>
          <w:lang w:eastAsia="es-EC"/>
        </w:rPr>
        <w:t xml:space="preserve">para </w:t>
      </w:r>
      <w:r w:rsidR="00F41CE4">
        <w:rPr>
          <w:rFonts w:ascii="Times New Roman" w:eastAsia="Times New Roman" w:hAnsi="Times New Roman"/>
          <w:b/>
          <w:bCs/>
          <w:color w:val="000000" w:themeColor="text1"/>
          <w:sz w:val="24"/>
          <w:szCs w:val="24"/>
          <w:lang w:eastAsia="es-EC"/>
        </w:rPr>
        <w:t>s</w:t>
      </w:r>
      <w:r>
        <w:rPr>
          <w:rFonts w:ascii="Times New Roman" w:eastAsia="Times New Roman" w:hAnsi="Times New Roman"/>
          <w:b/>
          <w:bCs/>
          <w:color w:val="000000" w:themeColor="text1"/>
          <w:sz w:val="24"/>
          <w:szCs w:val="24"/>
          <w:lang w:eastAsia="es-EC"/>
        </w:rPr>
        <w:t>eguimiento Investigaciones aprobadas</w:t>
      </w:r>
      <w:r w:rsidR="00F41CE4">
        <w:rPr>
          <w:rFonts w:ascii="Times New Roman" w:eastAsia="Times New Roman" w:hAnsi="Times New Roman"/>
          <w:b/>
          <w:bCs/>
          <w:color w:val="000000" w:themeColor="text1"/>
          <w:sz w:val="24"/>
          <w:szCs w:val="24"/>
          <w:lang w:eastAsia="es-EC"/>
        </w:rPr>
        <w:t xml:space="preserve"> por el CEISH-UCE</w:t>
      </w:r>
      <w:r w:rsidR="000719A7">
        <w:rPr>
          <w:rFonts w:ascii="Times New Roman" w:eastAsia="Times New Roman" w:hAnsi="Times New Roman"/>
          <w:b/>
          <w:bCs/>
          <w:color w:val="000000" w:themeColor="text1"/>
          <w:sz w:val="24"/>
          <w:szCs w:val="24"/>
          <w:lang w:eastAsia="es-EC"/>
        </w:rPr>
        <w:t xml:space="preserve"> </w:t>
      </w:r>
      <w:r w:rsidR="00762681" w:rsidRPr="000719A7">
        <w:rPr>
          <w:rFonts w:ascii="Times New Roman" w:hAnsi="Times New Roman"/>
          <w:b/>
          <w:sz w:val="24"/>
          <w:szCs w:val="24"/>
        </w:rPr>
        <w:t>observacional y/o de intervención en seres humanos</w:t>
      </w:r>
      <w:r w:rsidR="000719A7" w:rsidRPr="000719A7">
        <w:rPr>
          <w:rFonts w:ascii="Times New Roman" w:eastAsia="Times New Roman" w:hAnsi="Times New Roman"/>
          <w:b/>
          <w:bCs/>
          <w:color w:val="000000" w:themeColor="text1"/>
          <w:sz w:val="24"/>
          <w:szCs w:val="24"/>
          <w:lang w:eastAsia="es-EC"/>
        </w:rPr>
        <w:t xml:space="preserve"> </w:t>
      </w:r>
      <w:r w:rsidR="00762681" w:rsidRPr="000C2DEA">
        <w:rPr>
          <w:rFonts w:ascii="Times New Roman" w:hAnsi="Times New Roman"/>
          <w:b/>
          <w:sz w:val="24"/>
          <w:szCs w:val="24"/>
        </w:rPr>
        <w:t>CEISH-UCE</w:t>
      </w:r>
    </w:p>
    <w:p w14:paraId="2AB236C1" w14:textId="3D0A48EC" w:rsidR="000719A7" w:rsidRDefault="000719A7" w:rsidP="009C66E6">
      <w:pPr>
        <w:ind w:left="-142" w:right="-568"/>
        <w:jc w:val="center"/>
        <w:rPr>
          <w:rFonts w:ascii="Times New Roman" w:hAnsi="Times New Roman"/>
          <w:b/>
          <w:sz w:val="28"/>
          <w:szCs w:val="28"/>
        </w:rPr>
      </w:pPr>
    </w:p>
    <w:p w14:paraId="6F0B79DF" w14:textId="77777777" w:rsidR="000C2DEA" w:rsidRPr="000C2DEA" w:rsidRDefault="000C2DEA" w:rsidP="000C2DEA">
      <w:pPr>
        <w:numPr>
          <w:ilvl w:val="0"/>
          <w:numId w:val="12"/>
        </w:numPr>
        <w:autoSpaceDE w:val="0"/>
        <w:autoSpaceDN w:val="0"/>
        <w:adjustRightInd w:val="0"/>
        <w:ind w:left="993" w:hanging="426"/>
        <w:contextualSpacing/>
        <w:jc w:val="both"/>
        <w:rPr>
          <w:rFonts w:ascii="Times New Roman" w:eastAsia="MS Mincho" w:hAnsi="Times New Roman"/>
          <w:color w:val="000000"/>
          <w:sz w:val="24"/>
          <w:szCs w:val="24"/>
          <w:lang w:eastAsia="es-ES"/>
        </w:rPr>
      </w:pPr>
      <w:r w:rsidRPr="000C2DEA">
        <w:rPr>
          <w:rFonts w:ascii="Times New Roman" w:eastAsia="MS Mincho" w:hAnsi="Times New Roman"/>
          <w:color w:val="000000"/>
          <w:sz w:val="24"/>
          <w:szCs w:val="24"/>
          <w:lang w:eastAsia="es-ES"/>
        </w:rPr>
        <w:t xml:space="preserve">Solicitar </w:t>
      </w:r>
      <w:r w:rsidRPr="000C2DEA">
        <w:rPr>
          <w:rFonts w:ascii="Times New Roman" w:hAnsi="Times New Roman"/>
          <w:sz w:val="24"/>
          <w:szCs w:val="24"/>
        </w:rPr>
        <w:t xml:space="preserve">al investigador principal </w:t>
      </w:r>
      <w:r w:rsidRPr="000C2DEA">
        <w:rPr>
          <w:rFonts w:ascii="Times New Roman" w:eastAsia="MS Mincho" w:hAnsi="Times New Roman"/>
          <w:color w:val="000000"/>
          <w:sz w:val="24"/>
          <w:szCs w:val="24"/>
          <w:lang w:eastAsia="es-ES"/>
        </w:rPr>
        <w:t xml:space="preserve">el informe de inicio de la investigación, mismos que deberá remitirse al término de treinta (30) días a partir del inicio de ejecución del estudio.  </w:t>
      </w:r>
    </w:p>
    <w:p w14:paraId="264F5CD8" w14:textId="77777777" w:rsidR="000C2DEA" w:rsidRPr="000C2DEA" w:rsidRDefault="000C2DEA" w:rsidP="000C2DEA">
      <w:pPr>
        <w:numPr>
          <w:ilvl w:val="0"/>
          <w:numId w:val="12"/>
        </w:numPr>
        <w:ind w:left="993" w:hanging="426"/>
        <w:contextualSpacing/>
        <w:jc w:val="both"/>
        <w:rPr>
          <w:rFonts w:ascii="Times New Roman" w:hAnsi="Times New Roman"/>
          <w:sz w:val="24"/>
          <w:szCs w:val="24"/>
        </w:rPr>
      </w:pPr>
      <w:r w:rsidRPr="000C2DEA">
        <w:rPr>
          <w:rFonts w:ascii="Times New Roman" w:hAnsi="Times New Roman"/>
          <w:sz w:val="24"/>
          <w:szCs w:val="24"/>
        </w:rPr>
        <w:t xml:space="preserve">Realizar visitas a los centros de investigación o establecimientos de salud y realizar reuniones de seguimiento con el investigador a fin de garantizar que se cumplan con los aspectos éticos, metodológicos y jurídicos aprobadas en el estudio. </w:t>
      </w:r>
    </w:p>
    <w:p w14:paraId="4DA9959F" w14:textId="77777777" w:rsidR="000C2DEA" w:rsidRPr="000C2DEA" w:rsidRDefault="000C2DEA" w:rsidP="000C2DEA">
      <w:pPr>
        <w:numPr>
          <w:ilvl w:val="0"/>
          <w:numId w:val="12"/>
        </w:numPr>
        <w:ind w:left="993" w:hanging="426"/>
        <w:contextualSpacing/>
        <w:jc w:val="both"/>
        <w:rPr>
          <w:rFonts w:ascii="Times New Roman" w:hAnsi="Times New Roman"/>
          <w:sz w:val="24"/>
          <w:szCs w:val="24"/>
        </w:rPr>
      </w:pPr>
      <w:r w:rsidRPr="000C2DEA">
        <w:rPr>
          <w:rFonts w:ascii="Times New Roman" w:hAnsi="Times New Roman"/>
          <w:sz w:val="24"/>
          <w:szCs w:val="24"/>
        </w:rPr>
        <w:t xml:space="preserve">En el caso de ensayos clínicos, </w:t>
      </w:r>
      <w:r w:rsidRPr="000C2DEA">
        <w:rPr>
          <w:rFonts w:ascii="Times New Roman" w:hAnsi="Times New Roman"/>
          <w:spacing w:val="-1"/>
          <w:sz w:val="24"/>
          <w:szCs w:val="24"/>
        </w:rPr>
        <w:t>s</w:t>
      </w:r>
      <w:r w:rsidRPr="000C2DEA">
        <w:rPr>
          <w:rFonts w:ascii="Times New Roman" w:hAnsi="Times New Roman"/>
          <w:sz w:val="24"/>
          <w:szCs w:val="24"/>
        </w:rPr>
        <w:t>ugerir a la Agencia Nacional de Regulación, Control y Vigilancia Sanitaria (ARCSA), o quien ejerza sus co</w:t>
      </w:r>
      <w:r w:rsidRPr="000C2DEA">
        <w:rPr>
          <w:rFonts w:ascii="Times New Roman" w:hAnsi="Times New Roman"/>
          <w:spacing w:val="-1"/>
          <w:sz w:val="24"/>
          <w:szCs w:val="24"/>
        </w:rPr>
        <w:t>m</w:t>
      </w:r>
      <w:r w:rsidRPr="000C2DEA">
        <w:rPr>
          <w:rFonts w:ascii="Times New Roman" w:hAnsi="Times New Roman"/>
          <w:sz w:val="24"/>
          <w:szCs w:val="24"/>
        </w:rPr>
        <w:t>petencias, que ejecute la inspección correspondiente.</w:t>
      </w:r>
    </w:p>
    <w:p w14:paraId="7DDDD5B7" w14:textId="77777777" w:rsidR="000C2DEA" w:rsidRPr="000C2DEA" w:rsidRDefault="000C2DEA" w:rsidP="000C2DEA">
      <w:pPr>
        <w:numPr>
          <w:ilvl w:val="0"/>
          <w:numId w:val="12"/>
        </w:numPr>
        <w:ind w:left="993" w:hanging="426"/>
        <w:contextualSpacing/>
        <w:jc w:val="both"/>
        <w:rPr>
          <w:rFonts w:ascii="Times New Roman" w:hAnsi="Times New Roman"/>
          <w:sz w:val="24"/>
          <w:szCs w:val="24"/>
        </w:rPr>
      </w:pPr>
      <w:r w:rsidRPr="000C2DEA">
        <w:rPr>
          <w:rFonts w:ascii="Times New Roman" w:hAnsi="Times New Roman"/>
          <w:sz w:val="24"/>
          <w:szCs w:val="24"/>
        </w:rPr>
        <w:t xml:space="preserve">Solicitar al investigador principal que se envíe los informes de avances periódicamente sobre la ejecución del estudio, de acuerdo con el periodo de seguimiento establecido por el CEISH en la carta de dictamen según el tipo de estudio y el nivel de riesgo </w:t>
      </w:r>
      <w:r w:rsidRPr="000C2DEA">
        <w:rPr>
          <w:rFonts w:ascii="Times New Roman" w:eastAsia="MS Mincho" w:hAnsi="Times New Roman"/>
          <w:color w:val="000000"/>
          <w:sz w:val="24"/>
          <w:szCs w:val="24"/>
          <w:lang w:eastAsia="es-ES"/>
        </w:rPr>
        <w:t>para los sujetos de investigación (Anexo 14).</w:t>
      </w:r>
      <w:r w:rsidRPr="000C2DEA">
        <w:rPr>
          <w:rFonts w:ascii="Times New Roman" w:hAnsi="Times New Roman"/>
          <w:sz w:val="24"/>
          <w:szCs w:val="24"/>
        </w:rPr>
        <w:t xml:space="preserve"> En ningún caso la periodicidad podrá ser mayor a un año.  </w:t>
      </w:r>
    </w:p>
    <w:p w14:paraId="425CCF55" w14:textId="77777777" w:rsidR="000C2DEA" w:rsidRPr="000C2DEA" w:rsidRDefault="000C2DEA" w:rsidP="000C2DEA">
      <w:pPr>
        <w:numPr>
          <w:ilvl w:val="0"/>
          <w:numId w:val="12"/>
        </w:numPr>
        <w:ind w:left="993" w:hanging="426"/>
        <w:contextualSpacing/>
        <w:jc w:val="both"/>
        <w:rPr>
          <w:rFonts w:ascii="Times New Roman" w:hAnsi="Times New Roman"/>
          <w:sz w:val="24"/>
          <w:szCs w:val="24"/>
        </w:rPr>
      </w:pPr>
      <w:r w:rsidRPr="000C2DEA">
        <w:rPr>
          <w:rFonts w:ascii="Times New Roman" w:hAnsi="Times New Roman"/>
          <w:sz w:val="24"/>
          <w:szCs w:val="24"/>
        </w:rPr>
        <w:t>Solicitar al investigador principal que se envíe el informe final del proyecto (Anexo 15), en un término máximo de sesenta (60) días, contados a partir de la fecha que terminó el estudio o perdió vigencia la aprobación.</w:t>
      </w:r>
    </w:p>
    <w:p w14:paraId="7D8AC179" w14:textId="77777777" w:rsidR="000C2DEA" w:rsidRPr="000C2DEA" w:rsidRDefault="000C2DEA" w:rsidP="000C2DEA">
      <w:pPr>
        <w:numPr>
          <w:ilvl w:val="0"/>
          <w:numId w:val="12"/>
        </w:numPr>
        <w:ind w:left="993" w:hanging="426"/>
        <w:contextualSpacing/>
        <w:jc w:val="both"/>
        <w:rPr>
          <w:rFonts w:ascii="Times New Roman" w:hAnsi="Times New Roman"/>
          <w:sz w:val="24"/>
          <w:szCs w:val="24"/>
        </w:rPr>
      </w:pPr>
      <w:r w:rsidRPr="000C2DEA">
        <w:rPr>
          <w:rFonts w:ascii="Times New Roman" w:hAnsi="Times New Roman"/>
          <w:sz w:val="24"/>
          <w:szCs w:val="24"/>
        </w:rPr>
        <w:t>Solicitar al investigador que remita, cuando se encuentre disponible, la publicación científica oficial de su estudio con el enlace de acceso directo o el artículo a texto completo.</w:t>
      </w:r>
    </w:p>
    <w:p w14:paraId="4F2D37BE" w14:textId="77777777" w:rsidR="000C2DEA" w:rsidRPr="000C2DEA" w:rsidRDefault="000C2DEA" w:rsidP="000C2DEA">
      <w:pPr>
        <w:numPr>
          <w:ilvl w:val="0"/>
          <w:numId w:val="12"/>
        </w:numPr>
        <w:ind w:left="993" w:hanging="426"/>
        <w:contextualSpacing/>
        <w:jc w:val="both"/>
        <w:rPr>
          <w:rFonts w:ascii="Times New Roman" w:hAnsi="Times New Roman"/>
          <w:sz w:val="24"/>
          <w:szCs w:val="24"/>
        </w:rPr>
      </w:pPr>
      <w:r w:rsidRPr="000C2DEA">
        <w:rPr>
          <w:rFonts w:ascii="Times New Roman" w:hAnsi="Times New Roman"/>
          <w:sz w:val="24"/>
          <w:szCs w:val="24"/>
        </w:rPr>
        <w:t>Solicitar al investigador principal se informe en caso de que se produjera una terminación anticipada del estudio. El investigador dispondrá de un término de quince (15) días contados a partir de la ter</w:t>
      </w:r>
      <w:r w:rsidRPr="000C2DEA">
        <w:rPr>
          <w:rFonts w:ascii="Times New Roman" w:hAnsi="Times New Roman"/>
          <w:spacing w:val="-1"/>
          <w:sz w:val="24"/>
          <w:szCs w:val="24"/>
        </w:rPr>
        <w:t>m</w:t>
      </w:r>
      <w:r w:rsidRPr="000C2DEA">
        <w:rPr>
          <w:rFonts w:ascii="Times New Roman" w:hAnsi="Times New Roman"/>
          <w:sz w:val="24"/>
          <w:szCs w:val="24"/>
        </w:rPr>
        <w:t>inación del estudio para notificar al CEI</w:t>
      </w:r>
      <w:r w:rsidRPr="000C2DEA">
        <w:rPr>
          <w:rFonts w:ascii="Times New Roman" w:hAnsi="Times New Roman"/>
          <w:spacing w:val="-1"/>
          <w:sz w:val="24"/>
          <w:szCs w:val="24"/>
        </w:rPr>
        <w:t>S</w:t>
      </w:r>
      <w:r w:rsidRPr="000C2DEA">
        <w:rPr>
          <w:rFonts w:ascii="Times New Roman" w:hAnsi="Times New Roman"/>
          <w:sz w:val="24"/>
          <w:szCs w:val="24"/>
        </w:rPr>
        <w:t>H y/o a la ARC</w:t>
      </w:r>
      <w:r w:rsidRPr="000C2DEA">
        <w:rPr>
          <w:rFonts w:ascii="Times New Roman" w:hAnsi="Times New Roman"/>
          <w:spacing w:val="-1"/>
          <w:sz w:val="24"/>
          <w:szCs w:val="24"/>
        </w:rPr>
        <w:t>S</w:t>
      </w:r>
      <w:r w:rsidRPr="000C2DEA">
        <w:rPr>
          <w:rFonts w:ascii="Times New Roman" w:hAnsi="Times New Roman"/>
          <w:sz w:val="24"/>
          <w:szCs w:val="24"/>
        </w:rPr>
        <w:t xml:space="preserve">A (según el tipo de estudio), expresando los motivos de la terminación anticipada, un </w:t>
      </w:r>
      <w:r w:rsidRPr="000C2DEA">
        <w:rPr>
          <w:rFonts w:ascii="Times New Roman" w:eastAsia="MS Mincho" w:hAnsi="Times New Roman"/>
          <w:color w:val="000000"/>
          <w:sz w:val="24"/>
          <w:szCs w:val="24"/>
          <w:lang w:eastAsia="es-ES"/>
        </w:rPr>
        <w:t xml:space="preserve">resumen de los resultados obtenidos antes de la culminación </w:t>
      </w:r>
      <w:r w:rsidRPr="000C2DEA">
        <w:rPr>
          <w:rFonts w:ascii="Times New Roman" w:hAnsi="Times New Roman"/>
          <w:sz w:val="24"/>
          <w:szCs w:val="24"/>
        </w:rPr>
        <w:t>y las medidas adoptadas con los participantes de la investigación.</w:t>
      </w:r>
    </w:p>
    <w:p w14:paraId="05246364" w14:textId="77777777" w:rsidR="000719A7" w:rsidRPr="000C2DEA" w:rsidRDefault="000719A7" w:rsidP="000719A7">
      <w:pPr>
        <w:rPr>
          <w:rFonts w:ascii="Times New Roman" w:hAnsi="Times New Roman"/>
          <w:sz w:val="24"/>
          <w:szCs w:val="24"/>
        </w:rPr>
      </w:pPr>
    </w:p>
    <w:p w14:paraId="0AEE2147" w14:textId="77777777" w:rsidR="000719A7" w:rsidRPr="000C2DEA" w:rsidRDefault="000719A7" w:rsidP="009C66E6">
      <w:pPr>
        <w:ind w:left="-142" w:right="-568"/>
        <w:jc w:val="center"/>
        <w:rPr>
          <w:rFonts w:ascii="Times New Roman" w:hAnsi="Times New Roman"/>
          <w:b/>
          <w:sz w:val="32"/>
          <w:szCs w:val="32"/>
        </w:rPr>
      </w:pPr>
    </w:p>
    <w:p w14:paraId="3694BD53" w14:textId="77777777" w:rsidR="000719A7" w:rsidRPr="00762681" w:rsidRDefault="000719A7" w:rsidP="009C66E6">
      <w:pPr>
        <w:ind w:left="-142" w:right="-568"/>
        <w:jc w:val="center"/>
        <w:rPr>
          <w:rFonts w:ascii="Times New Roman" w:hAnsi="Times New Roman"/>
          <w:b/>
          <w:sz w:val="28"/>
          <w:szCs w:val="28"/>
        </w:rPr>
      </w:pPr>
    </w:p>
    <w:p w14:paraId="7557CD1B" w14:textId="2F3E3FBA" w:rsidR="00122FE6" w:rsidRPr="00C54E90" w:rsidRDefault="00571399" w:rsidP="00571399">
      <w:pPr>
        <w:spacing w:before="185"/>
        <w:ind w:right="-568"/>
        <w:rPr>
          <w:rFonts w:ascii="Times New Roman" w:hAnsi="Times New Roman"/>
          <w:sz w:val="20"/>
          <w:szCs w:val="20"/>
        </w:rPr>
      </w:pPr>
      <w:r w:rsidRPr="00C54E90">
        <w:rPr>
          <w:rFonts w:ascii="Times New Roman" w:eastAsia="Times New Roman" w:hAnsi="Times New Roman"/>
          <w:b/>
          <w:sz w:val="16"/>
          <w:szCs w:val="16"/>
          <w:lang w:eastAsia="es-EC"/>
        </w:rPr>
        <w:t>Versión 2 CEISH-UCE 2022</w:t>
      </w:r>
    </w:p>
    <w:sectPr w:rsidR="00122FE6" w:rsidRPr="00C54E90" w:rsidSect="00021370">
      <w:headerReference w:type="even" r:id="rId8"/>
      <w:headerReference w:type="default" r:id="rId9"/>
      <w:footerReference w:type="even" r:id="rId10"/>
      <w:footerReference w:type="default" r:id="rId11"/>
      <w:headerReference w:type="first" r:id="rId12"/>
      <w:footerReference w:type="first" r:id="rId13"/>
      <w:pgSz w:w="11906" w:h="16838"/>
      <w:pgMar w:top="442" w:right="1701" w:bottom="1418" w:left="1418" w:header="284" w:footer="140"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20B0" w14:textId="77777777" w:rsidR="009816D4" w:rsidRDefault="009816D4" w:rsidP="0054379F">
      <w:r>
        <w:separator/>
      </w:r>
    </w:p>
  </w:endnote>
  <w:endnote w:type="continuationSeparator" w:id="0">
    <w:p w14:paraId="293E05D8" w14:textId="77777777" w:rsidR="009816D4" w:rsidRDefault="009816D4" w:rsidP="005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roman"/>
    <w:notTrueType/>
    <w:pitch w:val="default"/>
  </w:font>
  <w:font w:name="font466">
    <w:altName w:val="Times New Roman"/>
    <w:charset w:val="01"/>
    <w:family w:val="auto"/>
    <w:pitch w:val="variable"/>
  </w:font>
  <w:font w:name="font283">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iberation Sans">
    <w:altName w:val="Yu Gothic"/>
    <w:charset w:val="80"/>
    <w:family w:val="swiss"/>
    <w:pitch w:val="variable"/>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D16A" w14:textId="77777777" w:rsidR="00483336" w:rsidRDefault="004833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49F9" w14:textId="393ACD1E" w:rsidR="001A3397" w:rsidRPr="001A3397" w:rsidRDefault="001A3397" w:rsidP="001A3397">
    <w:pPr>
      <w:pStyle w:val="Piedepgina"/>
      <w:jc w:val="center"/>
      <w:rPr>
        <w:b/>
        <w:bCs/>
        <w:sz w:val="20"/>
        <w:szCs w:val="20"/>
      </w:rPr>
    </w:pPr>
    <w:r w:rsidRPr="002A1FCF">
      <w:rPr>
        <w:i/>
        <w:noProof/>
        <w:color w:val="5B9BD5" w:themeColor="accent1"/>
        <w:lang w:eastAsia="es-EC"/>
      </w:rPr>
      <mc:AlternateContent>
        <mc:Choice Requires="wps">
          <w:drawing>
            <wp:anchor distT="0" distB="0" distL="114300" distR="114300" simplePos="0" relativeHeight="251657216" behindDoc="0" locked="0" layoutInCell="1" allowOverlap="1" wp14:anchorId="1E9DDE09" wp14:editId="295BD451">
              <wp:simplePos x="0" y="0"/>
              <wp:positionH relativeFrom="column">
                <wp:posOffset>-205105</wp:posOffset>
              </wp:positionH>
              <wp:positionV relativeFrom="paragraph">
                <wp:posOffset>-17145</wp:posOffset>
              </wp:positionV>
              <wp:extent cx="6143625" cy="9525"/>
              <wp:effectExtent l="0" t="0" r="9525" b="476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line">
                        <a:avLst/>
                      </a:prstGeom>
                      <a:noFill/>
                      <a:ln w="3175">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A003" id="Conector recto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35pt" to="46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" strokeweight=".25pt">
              <v:shadow on="t" color="black" opacity="24903f" origin=",.5" offset="0,.55556mm"/>
            </v:line>
          </w:pict>
        </mc:Fallback>
      </mc:AlternateContent>
    </w:r>
    <w:r>
      <w:rPr>
        <w:sz w:val="20"/>
        <w:szCs w:val="20"/>
        <w:lang w:val="es-ES"/>
      </w:rPr>
      <w:t>P</w:t>
    </w:r>
    <w:r w:rsidRPr="004E66B8">
      <w:rPr>
        <w:sz w:val="20"/>
        <w:szCs w:val="20"/>
        <w:lang w:val="es-ES"/>
      </w:rPr>
      <w:t xml:space="preserve">ágina </w:t>
    </w:r>
    <w:r w:rsidRPr="004E66B8">
      <w:rPr>
        <w:b/>
        <w:bCs/>
        <w:sz w:val="20"/>
        <w:szCs w:val="20"/>
      </w:rPr>
      <w:fldChar w:fldCharType="begin"/>
    </w:r>
    <w:r w:rsidRPr="004E66B8">
      <w:rPr>
        <w:b/>
        <w:bCs/>
        <w:sz w:val="20"/>
        <w:szCs w:val="20"/>
      </w:rPr>
      <w:instrText>PAGE</w:instrText>
    </w:r>
    <w:r w:rsidRPr="004E66B8">
      <w:rPr>
        <w:b/>
        <w:bCs/>
        <w:sz w:val="20"/>
        <w:szCs w:val="20"/>
      </w:rPr>
      <w:fldChar w:fldCharType="separate"/>
    </w:r>
    <w:r w:rsidR="00C733B7">
      <w:rPr>
        <w:b/>
        <w:bCs/>
        <w:noProof/>
        <w:sz w:val="20"/>
        <w:szCs w:val="20"/>
      </w:rPr>
      <w:t>2</w:t>
    </w:r>
    <w:r w:rsidRPr="004E66B8">
      <w:rPr>
        <w:b/>
        <w:bCs/>
        <w:sz w:val="20"/>
        <w:szCs w:val="20"/>
      </w:rPr>
      <w:fldChar w:fldCharType="end"/>
    </w:r>
    <w:r w:rsidRPr="004E66B8">
      <w:rPr>
        <w:sz w:val="20"/>
        <w:szCs w:val="20"/>
        <w:lang w:val="es-ES"/>
      </w:rPr>
      <w:t xml:space="preserve"> de </w:t>
    </w:r>
    <w:r w:rsidRPr="004E66B8">
      <w:rPr>
        <w:b/>
        <w:bCs/>
        <w:sz w:val="20"/>
        <w:szCs w:val="20"/>
      </w:rPr>
      <w:fldChar w:fldCharType="begin"/>
    </w:r>
    <w:r w:rsidRPr="004E66B8">
      <w:rPr>
        <w:b/>
        <w:bCs/>
        <w:sz w:val="20"/>
        <w:szCs w:val="20"/>
      </w:rPr>
      <w:instrText>NUMPAGES</w:instrText>
    </w:r>
    <w:r w:rsidRPr="004E66B8">
      <w:rPr>
        <w:b/>
        <w:bCs/>
        <w:sz w:val="20"/>
        <w:szCs w:val="20"/>
      </w:rPr>
      <w:fldChar w:fldCharType="separate"/>
    </w:r>
    <w:r w:rsidR="00C733B7">
      <w:rPr>
        <w:b/>
        <w:bCs/>
        <w:noProof/>
        <w:sz w:val="20"/>
        <w:szCs w:val="20"/>
      </w:rPr>
      <w:t>2</w:t>
    </w:r>
    <w:r w:rsidRPr="004E66B8">
      <w:rPr>
        <w:b/>
        <w:bCs/>
        <w:sz w:val="20"/>
        <w:szCs w:val="20"/>
      </w:rPr>
      <w:fldChar w:fldCharType="end"/>
    </w:r>
  </w:p>
  <w:p w14:paraId="6015FC8C" w14:textId="2311D3D5" w:rsidR="001A3397" w:rsidRPr="004E66B8" w:rsidRDefault="001A3397" w:rsidP="001A3397">
    <w:pPr>
      <w:pStyle w:val="Piedepgina"/>
      <w:tabs>
        <w:tab w:val="clear" w:pos="8504"/>
        <w:tab w:val="left" w:pos="8505"/>
        <w:tab w:val="left" w:pos="8789"/>
        <w:tab w:val="right" w:pos="9072"/>
      </w:tabs>
      <w:ind w:left="-567" w:right="-376"/>
      <w:rPr>
        <w:i/>
        <w:sz w:val="20"/>
        <w:szCs w:val="20"/>
      </w:rPr>
    </w:pPr>
    <w:r w:rsidRPr="004E66B8">
      <w:rPr>
        <w:i/>
        <w:sz w:val="20"/>
        <w:szCs w:val="20"/>
      </w:rPr>
      <w:t>Dirección: Ciudadela Universitaria</w:t>
    </w:r>
    <w:r w:rsidRPr="004E66B8">
      <w:rPr>
        <w:i/>
        <w:sz w:val="20"/>
        <w:szCs w:val="20"/>
      </w:rPr>
      <w:tab/>
      <w:t xml:space="preserve">                                                                                                        Teléfono: 3216-365</w:t>
    </w:r>
  </w:p>
  <w:p w14:paraId="29CDE043" w14:textId="0F1C6064" w:rsidR="009C66E6" w:rsidRPr="00E93C1E" w:rsidRDefault="001A3397" w:rsidP="009C66E6">
    <w:pPr>
      <w:tabs>
        <w:tab w:val="right" w:pos="9072"/>
      </w:tabs>
      <w:ind w:left="3540" w:hanging="4107"/>
      <w:rPr>
        <w:rStyle w:val="Ttulo9Car"/>
        <w:rFonts w:ascii="Times New Roman" w:hAnsi="Times New Roman" w:cs="Times New Roman"/>
        <w:b/>
        <w:i w:val="0"/>
        <w:sz w:val="12"/>
        <w:szCs w:val="12"/>
      </w:rPr>
    </w:pPr>
    <w:r w:rsidRPr="004E66B8">
      <w:rPr>
        <w:i/>
        <w:sz w:val="20"/>
        <w:szCs w:val="20"/>
      </w:rPr>
      <w:t xml:space="preserve">Edificio de Servicios Generales Planta Baja </w:t>
    </w:r>
    <w:r w:rsidRPr="004E66B8">
      <w:rPr>
        <w:i/>
        <w:sz w:val="20"/>
        <w:szCs w:val="20"/>
      </w:rPr>
      <w:tab/>
      <w:t xml:space="preserve">                             </w:t>
    </w:r>
    <w:r>
      <w:rPr>
        <w:i/>
        <w:sz w:val="20"/>
        <w:szCs w:val="20"/>
      </w:rPr>
      <w:t xml:space="preserve">                          </w:t>
    </w:r>
    <w:r w:rsidRPr="004E66B8">
      <w:rPr>
        <w:i/>
        <w:sz w:val="20"/>
        <w:szCs w:val="20"/>
      </w:rPr>
      <w:t xml:space="preserve"> E-mail: </w:t>
    </w:r>
    <w:r w:rsidRPr="004E66B8">
      <w:rPr>
        <w:i/>
        <w:color w:val="0563C1" w:themeColor="hyperlink"/>
        <w:sz w:val="20"/>
        <w:szCs w:val="20"/>
        <w:u w:val="single"/>
      </w:rPr>
      <w:t>ceish.uce@uce.edu.ec</w:t>
    </w:r>
    <w:r w:rsidR="0001641A" w:rsidRPr="0001641A">
      <w:rPr>
        <w:bCs/>
        <w:sz w:val="16"/>
        <w:szCs w:val="16"/>
        <w:lang w:eastAsia="es-EC"/>
      </w:rPr>
      <w:t xml:space="preserve"> </w:t>
    </w:r>
    <w:r w:rsidR="00355968" w:rsidRPr="00E93C1E">
      <w:rPr>
        <w:rFonts w:ascii="Times New Roman" w:hAnsi="Times New Roman"/>
        <w:b/>
        <w:sz w:val="12"/>
        <w:szCs w:val="12"/>
        <w:lang w:eastAsia="es-EC"/>
      </w:rPr>
      <w:t xml:space="preserve">              </w:t>
    </w:r>
    <w:r w:rsidR="009C66E6" w:rsidRPr="00E93C1E">
      <w:rPr>
        <w:rFonts w:ascii="Times New Roman" w:hAnsi="Times New Roman"/>
        <w:b/>
        <w:sz w:val="12"/>
        <w:szCs w:val="12"/>
        <w:lang w:eastAsia="es-EC"/>
      </w:rPr>
      <w:t xml:space="preserve">        Versión </w:t>
    </w:r>
    <w:r w:rsidR="006B480A" w:rsidRPr="00E93C1E">
      <w:rPr>
        <w:rFonts w:ascii="Times New Roman" w:hAnsi="Times New Roman"/>
        <w:b/>
        <w:sz w:val="12"/>
        <w:szCs w:val="12"/>
        <w:lang w:eastAsia="es-EC"/>
      </w:rPr>
      <w:t xml:space="preserve">2 </w:t>
    </w:r>
    <w:r w:rsidR="006B480A">
      <w:rPr>
        <w:rFonts w:ascii="Times New Roman" w:hAnsi="Times New Roman"/>
        <w:b/>
        <w:sz w:val="12"/>
        <w:szCs w:val="12"/>
        <w:lang w:eastAsia="es-EC"/>
      </w:rPr>
      <w:t>CEISH</w:t>
    </w:r>
    <w:r w:rsidR="009C66E6" w:rsidRPr="00E93C1E">
      <w:rPr>
        <w:rFonts w:ascii="Times New Roman" w:hAnsi="Times New Roman"/>
        <w:b/>
        <w:sz w:val="12"/>
        <w:szCs w:val="12"/>
        <w:lang w:eastAsia="es-EC"/>
      </w:rPr>
      <w:t>-UCE 2022</w:t>
    </w:r>
  </w:p>
  <w:p w14:paraId="4D5DDD8B" w14:textId="5A212755" w:rsidR="00355968" w:rsidRPr="00E93C1E" w:rsidRDefault="00355968" w:rsidP="009C66E6">
    <w:pPr>
      <w:tabs>
        <w:tab w:val="right" w:pos="9072"/>
      </w:tabs>
      <w:ind w:left="3540" w:hanging="4107"/>
      <w:rPr>
        <w:rStyle w:val="Ttulo9Car"/>
        <w:rFonts w:ascii="Times New Roman" w:hAnsi="Times New Roman" w:cs="Times New Roman"/>
        <w:b/>
        <w:i w:val="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4896" w14:textId="77777777" w:rsidR="00483336" w:rsidRDefault="004833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331BB" w14:textId="77777777" w:rsidR="009816D4" w:rsidRDefault="009816D4" w:rsidP="0054379F">
      <w:r>
        <w:separator/>
      </w:r>
    </w:p>
  </w:footnote>
  <w:footnote w:type="continuationSeparator" w:id="0">
    <w:p w14:paraId="11BC84A3" w14:textId="77777777" w:rsidR="009816D4" w:rsidRDefault="009816D4" w:rsidP="005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1628" w14:textId="77777777" w:rsidR="00483336" w:rsidRDefault="004833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7694" w14:textId="4EDC4501" w:rsidR="0054379F" w:rsidRPr="00A82523" w:rsidRDefault="00483336" w:rsidP="0054379F">
    <w:pPr>
      <w:keepNext/>
      <w:suppressAutoHyphens/>
      <w:spacing w:before="240" w:after="120" w:line="276" w:lineRule="auto"/>
      <w:jc w:val="center"/>
      <w:rPr>
        <w:rFonts w:ascii="Liberation Sans" w:eastAsia="DejaVu Sans" w:hAnsi="Liberation Sans" w:cs="Lohit Hindi"/>
        <w:color w:val="0070C0"/>
        <w:sz w:val="28"/>
        <w:szCs w:val="28"/>
      </w:rPr>
    </w:pPr>
    <w:r w:rsidRPr="00A82523">
      <w:rPr>
        <w:rFonts w:ascii="Century Gothic" w:hAnsi="Century Gothic" w:cs="Century Gothic"/>
        <w:b/>
        <w:noProof/>
        <w:color w:val="0070C0"/>
        <w:sz w:val="21"/>
        <w:szCs w:val="21"/>
        <w:lang w:eastAsia="es-EC"/>
      </w:rPr>
      <w:drawing>
        <wp:anchor distT="0" distB="0" distL="114300" distR="114300" simplePos="0" relativeHeight="251654144" behindDoc="0" locked="0" layoutInCell="1" allowOverlap="1" wp14:anchorId="01D0674A" wp14:editId="3C785187">
          <wp:simplePos x="0" y="0"/>
          <wp:positionH relativeFrom="column">
            <wp:posOffset>4925261</wp:posOffset>
          </wp:positionH>
          <wp:positionV relativeFrom="paragraph">
            <wp:posOffset>27305</wp:posOffset>
          </wp:positionV>
          <wp:extent cx="1082842" cy="667475"/>
          <wp:effectExtent l="0" t="0" r="3175" b="0"/>
          <wp:wrapNone/>
          <wp:docPr id="14" name="Imagen 14" descr="D:\seish uce\CEISH-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ish uce\CEISH-U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2842" cy="66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FA">
      <w:rPr>
        <w:noProof/>
        <w:lang w:eastAsia="es-EC"/>
      </w:rPr>
      <w:drawing>
        <wp:anchor distT="0" distB="0" distL="114300" distR="114300" simplePos="0" relativeHeight="251656192" behindDoc="0" locked="0" layoutInCell="1" allowOverlap="1" wp14:anchorId="5FAC9479" wp14:editId="73160921">
          <wp:simplePos x="0" y="0"/>
          <wp:positionH relativeFrom="margin">
            <wp:posOffset>-613410</wp:posOffset>
          </wp:positionH>
          <wp:positionV relativeFrom="margin">
            <wp:posOffset>-1034415</wp:posOffset>
          </wp:positionV>
          <wp:extent cx="804545" cy="849630"/>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5773"/>
                  <a:stretch/>
                </pic:blipFill>
                <pic:spPr bwMode="auto">
                  <a:xfrm>
                    <a:off x="0" y="0"/>
                    <a:ext cx="804545" cy="849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4379F" w:rsidRPr="00A82523">
      <w:rPr>
        <w:rFonts w:ascii="Century Gothic" w:hAnsi="Century Gothic" w:cs="Century Gothic"/>
        <w:b/>
        <w:color w:val="0070C0"/>
        <w:sz w:val="21"/>
        <w:szCs w:val="21"/>
        <w:lang w:val="es-ES" w:eastAsia="zh-CN"/>
      </w:rPr>
      <w:t>U N I V E R S I D A D    C E N T R A L   D E L    E C U A D O R</w:t>
    </w:r>
  </w:p>
  <w:p w14:paraId="067ED520" w14:textId="77777777" w:rsidR="0054379F" w:rsidRPr="00A82523" w:rsidRDefault="0054379F" w:rsidP="0054379F">
    <w:pPr>
      <w:tabs>
        <w:tab w:val="center" w:pos="4419"/>
        <w:tab w:val="right" w:pos="8838"/>
      </w:tabs>
      <w:jc w:val="center"/>
      <w:rPr>
        <w:rFonts w:ascii="Century Gothic" w:hAnsi="Century Gothic" w:cs="Century Gothic"/>
        <w:b/>
        <w:color w:val="0070C0"/>
        <w:sz w:val="21"/>
        <w:szCs w:val="21"/>
        <w:lang w:val="es-ES" w:eastAsia="zh-CN"/>
      </w:rPr>
    </w:pPr>
    <w:r w:rsidRPr="00A82523">
      <w:rPr>
        <w:rFonts w:ascii="Century Gothic" w:hAnsi="Century Gothic" w:cs="Century Gothic"/>
        <w:b/>
        <w:color w:val="0070C0"/>
        <w:sz w:val="21"/>
        <w:szCs w:val="21"/>
        <w:lang w:val="es-ES" w:eastAsia="zh-CN"/>
      </w:rPr>
      <w:t>COMITÉ DE ÉTICA DE INVESTIGACIÓN EN SERES HUMANOS</w:t>
    </w:r>
  </w:p>
  <w:p w14:paraId="4AC2D96F" w14:textId="7059EC22" w:rsidR="0054379F" w:rsidRPr="00797471" w:rsidRDefault="0054379F" w:rsidP="0054379F">
    <w:pPr>
      <w:tabs>
        <w:tab w:val="center" w:pos="4419"/>
        <w:tab w:val="right" w:pos="8838"/>
      </w:tabs>
      <w:jc w:val="center"/>
    </w:pPr>
    <w:r w:rsidRPr="00797471">
      <w:rPr>
        <w:rFonts w:ascii="Century Gothic" w:hAnsi="Century Gothic" w:cs="Century Gothic"/>
        <w:b/>
        <w:sz w:val="21"/>
        <w:szCs w:val="21"/>
        <w:lang w:val="es-ES" w:eastAsia="zh-CN"/>
      </w:rPr>
      <w:t xml:space="preserve">Aprobado por MSP: </w:t>
    </w:r>
    <w:r w:rsidR="00CD7432">
      <w:rPr>
        <w:rFonts w:ascii="Century Gothic" w:hAnsi="Century Gothic" w:cs="Century Gothic"/>
        <w:b/>
        <w:sz w:val="21"/>
        <w:szCs w:val="21"/>
        <w:lang w:val="es-ES" w:eastAsia="zh-CN"/>
      </w:rPr>
      <w:t>código único</w:t>
    </w:r>
    <w:r w:rsidR="00CD7432" w:rsidRPr="001C266A">
      <w:rPr>
        <w:rFonts w:ascii="Arial" w:eastAsiaTheme="minorHAnsi" w:hAnsi="Arial" w:cs="Arial"/>
        <w:lang w:val="es-MX"/>
      </w:rPr>
      <w:t xml:space="preserve"> </w:t>
    </w:r>
    <w:r w:rsidR="00CD7432" w:rsidRPr="001C266A">
      <w:rPr>
        <w:rFonts w:ascii="Century Gothic" w:eastAsiaTheme="minorHAnsi" w:hAnsi="Century Gothic" w:cs="Arial"/>
        <w:b/>
        <w:bCs/>
        <w:sz w:val="20"/>
        <w:szCs w:val="20"/>
        <w:lang w:val="es-MX"/>
      </w:rPr>
      <w:t xml:space="preserve">DIS-CEISH-17-UCE-7 </w:t>
    </w:r>
    <w:r w:rsidR="00CD7432" w:rsidRPr="001C266A">
      <w:rPr>
        <w:rFonts w:ascii="Century Gothic" w:hAnsi="Century Gothic" w:cs="Century Gothic"/>
        <w:b/>
        <w:sz w:val="20"/>
        <w:szCs w:val="20"/>
        <w:lang w:val="es-ES" w:eastAsia="zh-CN"/>
      </w:rPr>
      <w:t>/22-02-2021</w:t>
    </w:r>
  </w:p>
  <w:p w14:paraId="301C42A1" w14:textId="77777777" w:rsidR="0054379F" w:rsidRPr="0054379F" w:rsidRDefault="0054379F" w:rsidP="0054379F">
    <w:pPr>
      <w:tabs>
        <w:tab w:val="center" w:pos="4419"/>
        <w:tab w:val="right" w:pos="9072"/>
      </w:tabs>
      <w:rPr>
        <w:rFonts w:asciiTheme="minorHAnsi" w:eastAsiaTheme="minorHAnsi" w:hAnsiTheme="minorHAnsi" w:cstheme="minorBidi"/>
        <w:i/>
        <w:sz w:val="20"/>
        <w:szCs w:val="20"/>
      </w:rPr>
    </w:pPr>
    <w:r w:rsidRPr="003D357D">
      <w:rPr>
        <w:rFonts w:asciiTheme="minorHAnsi" w:eastAsiaTheme="minorHAnsi" w:hAnsiTheme="minorHAnsi" w:cstheme="minorBidi"/>
        <w:i/>
        <w:noProof/>
        <w:sz w:val="20"/>
        <w:szCs w:val="20"/>
        <w:lang w:eastAsia="es-EC"/>
      </w:rPr>
      <mc:AlternateContent>
        <mc:Choice Requires="wps">
          <w:drawing>
            <wp:anchor distT="0" distB="0" distL="114300" distR="114300" simplePos="0" relativeHeight="251655168" behindDoc="0" locked="0" layoutInCell="1" allowOverlap="1" wp14:anchorId="65C75026" wp14:editId="4689FC97">
              <wp:simplePos x="0" y="0"/>
              <wp:positionH relativeFrom="column">
                <wp:posOffset>-337185</wp:posOffset>
              </wp:positionH>
              <wp:positionV relativeFrom="paragraph">
                <wp:posOffset>54610</wp:posOffset>
              </wp:positionV>
              <wp:extent cx="6372225" cy="9525"/>
              <wp:effectExtent l="15240" t="6985" r="13335" b="31115"/>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B05A" id="Conector recto 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3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" strokeweight="1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7D6E" w14:textId="77777777" w:rsidR="00483336" w:rsidRDefault="004833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DD44BB"/>
    <w:multiLevelType w:val="hybridMultilevel"/>
    <w:tmpl w:val="FAAE76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47663C0"/>
    <w:multiLevelType w:val="hybridMultilevel"/>
    <w:tmpl w:val="5B2861C2"/>
    <w:lvl w:ilvl="0" w:tplc="1C7C2BD2">
      <w:start w:val="1"/>
      <w:numFmt w:val="decimal"/>
      <w:lvlText w:val="(%1)"/>
      <w:lvlJc w:val="left"/>
      <w:pPr>
        <w:ind w:left="1020" w:hanging="360"/>
      </w:pPr>
      <w:rPr>
        <w:rFonts w:hint="default"/>
      </w:rPr>
    </w:lvl>
    <w:lvl w:ilvl="1" w:tplc="300A0019" w:tentative="1">
      <w:start w:val="1"/>
      <w:numFmt w:val="lowerLetter"/>
      <w:lvlText w:val="%2."/>
      <w:lvlJc w:val="left"/>
      <w:pPr>
        <w:ind w:left="1740" w:hanging="360"/>
      </w:pPr>
    </w:lvl>
    <w:lvl w:ilvl="2" w:tplc="300A001B" w:tentative="1">
      <w:start w:val="1"/>
      <w:numFmt w:val="lowerRoman"/>
      <w:lvlText w:val="%3."/>
      <w:lvlJc w:val="right"/>
      <w:pPr>
        <w:ind w:left="2460" w:hanging="180"/>
      </w:pPr>
    </w:lvl>
    <w:lvl w:ilvl="3" w:tplc="300A000F" w:tentative="1">
      <w:start w:val="1"/>
      <w:numFmt w:val="decimal"/>
      <w:lvlText w:val="%4."/>
      <w:lvlJc w:val="left"/>
      <w:pPr>
        <w:ind w:left="3180" w:hanging="360"/>
      </w:pPr>
    </w:lvl>
    <w:lvl w:ilvl="4" w:tplc="300A0019" w:tentative="1">
      <w:start w:val="1"/>
      <w:numFmt w:val="lowerLetter"/>
      <w:lvlText w:val="%5."/>
      <w:lvlJc w:val="left"/>
      <w:pPr>
        <w:ind w:left="3900" w:hanging="360"/>
      </w:pPr>
    </w:lvl>
    <w:lvl w:ilvl="5" w:tplc="300A001B" w:tentative="1">
      <w:start w:val="1"/>
      <w:numFmt w:val="lowerRoman"/>
      <w:lvlText w:val="%6."/>
      <w:lvlJc w:val="right"/>
      <w:pPr>
        <w:ind w:left="4620" w:hanging="180"/>
      </w:pPr>
    </w:lvl>
    <w:lvl w:ilvl="6" w:tplc="300A000F" w:tentative="1">
      <w:start w:val="1"/>
      <w:numFmt w:val="decimal"/>
      <w:lvlText w:val="%7."/>
      <w:lvlJc w:val="left"/>
      <w:pPr>
        <w:ind w:left="5340" w:hanging="360"/>
      </w:pPr>
    </w:lvl>
    <w:lvl w:ilvl="7" w:tplc="300A0019" w:tentative="1">
      <w:start w:val="1"/>
      <w:numFmt w:val="lowerLetter"/>
      <w:lvlText w:val="%8."/>
      <w:lvlJc w:val="left"/>
      <w:pPr>
        <w:ind w:left="6060" w:hanging="360"/>
      </w:pPr>
    </w:lvl>
    <w:lvl w:ilvl="8" w:tplc="300A001B" w:tentative="1">
      <w:start w:val="1"/>
      <w:numFmt w:val="lowerRoman"/>
      <w:lvlText w:val="%9."/>
      <w:lvlJc w:val="right"/>
      <w:pPr>
        <w:ind w:left="6780" w:hanging="180"/>
      </w:pPr>
    </w:lvl>
  </w:abstractNum>
  <w:abstractNum w:abstractNumId="3" w15:restartNumberingAfterBreak="0">
    <w:nsid w:val="268744C6"/>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9954CE0"/>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6655641"/>
    <w:multiLevelType w:val="hybridMultilevel"/>
    <w:tmpl w:val="557031CA"/>
    <w:lvl w:ilvl="0" w:tplc="7F26673E">
      <w:start w:val="1"/>
      <w:numFmt w:val="decimal"/>
      <w:lvlText w:val="(%1)"/>
      <w:lvlJc w:val="left"/>
      <w:pPr>
        <w:ind w:left="1020" w:hanging="360"/>
      </w:pPr>
      <w:rPr>
        <w:rFonts w:hint="default"/>
      </w:rPr>
    </w:lvl>
    <w:lvl w:ilvl="1" w:tplc="300A0019" w:tentative="1">
      <w:start w:val="1"/>
      <w:numFmt w:val="lowerLetter"/>
      <w:lvlText w:val="%2."/>
      <w:lvlJc w:val="left"/>
      <w:pPr>
        <w:ind w:left="1740" w:hanging="360"/>
      </w:pPr>
    </w:lvl>
    <w:lvl w:ilvl="2" w:tplc="300A001B" w:tentative="1">
      <w:start w:val="1"/>
      <w:numFmt w:val="lowerRoman"/>
      <w:lvlText w:val="%3."/>
      <w:lvlJc w:val="right"/>
      <w:pPr>
        <w:ind w:left="2460" w:hanging="180"/>
      </w:pPr>
    </w:lvl>
    <w:lvl w:ilvl="3" w:tplc="300A000F" w:tentative="1">
      <w:start w:val="1"/>
      <w:numFmt w:val="decimal"/>
      <w:lvlText w:val="%4."/>
      <w:lvlJc w:val="left"/>
      <w:pPr>
        <w:ind w:left="3180" w:hanging="360"/>
      </w:pPr>
    </w:lvl>
    <w:lvl w:ilvl="4" w:tplc="300A0019" w:tentative="1">
      <w:start w:val="1"/>
      <w:numFmt w:val="lowerLetter"/>
      <w:lvlText w:val="%5."/>
      <w:lvlJc w:val="left"/>
      <w:pPr>
        <w:ind w:left="3900" w:hanging="360"/>
      </w:pPr>
    </w:lvl>
    <w:lvl w:ilvl="5" w:tplc="300A001B" w:tentative="1">
      <w:start w:val="1"/>
      <w:numFmt w:val="lowerRoman"/>
      <w:lvlText w:val="%6."/>
      <w:lvlJc w:val="right"/>
      <w:pPr>
        <w:ind w:left="4620" w:hanging="180"/>
      </w:pPr>
    </w:lvl>
    <w:lvl w:ilvl="6" w:tplc="300A000F" w:tentative="1">
      <w:start w:val="1"/>
      <w:numFmt w:val="decimal"/>
      <w:lvlText w:val="%7."/>
      <w:lvlJc w:val="left"/>
      <w:pPr>
        <w:ind w:left="5340" w:hanging="360"/>
      </w:pPr>
    </w:lvl>
    <w:lvl w:ilvl="7" w:tplc="300A0019" w:tentative="1">
      <w:start w:val="1"/>
      <w:numFmt w:val="lowerLetter"/>
      <w:lvlText w:val="%8."/>
      <w:lvlJc w:val="left"/>
      <w:pPr>
        <w:ind w:left="6060" w:hanging="360"/>
      </w:pPr>
    </w:lvl>
    <w:lvl w:ilvl="8" w:tplc="300A001B" w:tentative="1">
      <w:start w:val="1"/>
      <w:numFmt w:val="lowerRoman"/>
      <w:lvlText w:val="%9."/>
      <w:lvlJc w:val="right"/>
      <w:pPr>
        <w:ind w:left="6780" w:hanging="180"/>
      </w:pPr>
    </w:lvl>
  </w:abstractNum>
  <w:abstractNum w:abstractNumId="6" w15:restartNumberingAfterBreak="0">
    <w:nsid w:val="499925AC"/>
    <w:multiLevelType w:val="hybridMultilevel"/>
    <w:tmpl w:val="AB78B416"/>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7" w15:restartNumberingAfterBreak="0">
    <w:nsid w:val="599F647C"/>
    <w:multiLevelType w:val="hybridMultilevel"/>
    <w:tmpl w:val="4F004C7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E2E67BA"/>
    <w:multiLevelType w:val="hybridMultilevel"/>
    <w:tmpl w:val="6E2C2E1E"/>
    <w:lvl w:ilvl="0" w:tplc="968E3908">
      <w:start w:val="1"/>
      <w:numFmt w:val="lowerLetter"/>
      <w:lvlText w:val="%1)"/>
      <w:lvlJc w:val="left"/>
      <w:pPr>
        <w:ind w:left="720" w:hanging="360"/>
      </w:pPr>
      <w:rPr>
        <w:color w:val="auto"/>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9" w15:restartNumberingAfterBreak="0">
    <w:nsid w:val="61136FFA"/>
    <w:multiLevelType w:val="hybridMultilevel"/>
    <w:tmpl w:val="12C8F32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24D33EF"/>
    <w:multiLevelType w:val="hybridMultilevel"/>
    <w:tmpl w:val="DCD2E3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604418759">
    <w:abstractNumId w:val="10"/>
  </w:num>
  <w:num w:numId="2" w16cid:durableId="812990056">
    <w:abstractNumId w:val="1"/>
  </w:num>
  <w:num w:numId="3" w16cid:durableId="1346119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5103740">
    <w:abstractNumId w:val="6"/>
  </w:num>
  <w:num w:numId="5" w16cid:durableId="1688479085">
    <w:abstractNumId w:val="9"/>
  </w:num>
  <w:num w:numId="6" w16cid:durableId="1491100063">
    <w:abstractNumId w:val="4"/>
  </w:num>
  <w:num w:numId="7" w16cid:durableId="391119217">
    <w:abstractNumId w:val="3"/>
  </w:num>
  <w:num w:numId="8" w16cid:durableId="161749860">
    <w:abstractNumId w:val="5"/>
  </w:num>
  <w:num w:numId="9" w16cid:durableId="1469125505">
    <w:abstractNumId w:val="2"/>
  </w:num>
  <w:num w:numId="10" w16cid:durableId="13387257">
    <w:abstractNumId w:val="0"/>
  </w:num>
  <w:num w:numId="11" w16cid:durableId="1167868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388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9F"/>
    <w:rsid w:val="000051B3"/>
    <w:rsid w:val="00007782"/>
    <w:rsid w:val="0001641A"/>
    <w:rsid w:val="00021154"/>
    <w:rsid w:val="00021272"/>
    <w:rsid w:val="00021370"/>
    <w:rsid w:val="000242B3"/>
    <w:rsid w:val="00034B1D"/>
    <w:rsid w:val="0004003D"/>
    <w:rsid w:val="00046679"/>
    <w:rsid w:val="000719A7"/>
    <w:rsid w:val="00074D75"/>
    <w:rsid w:val="0008632B"/>
    <w:rsid w:val="000A0BFA"/>
    <w:rsid w:val="000B5F54"/>
    <w:rsid w:val="000C0ADA"/>
    <w:rsid w:val="000C2DEA"/>
    <w:rsid w:val="000D0E85"/>
    <w:rsid w:val="000D76AF"/>
    <w:rsid w:val="000E0FE2"/>
    <w:rsid w:val="000F5C10"/>
    <w:rsid w:val="00110548"/>
    <w:rsid w:val="00113401"/>
    <w:rsid w:val="00113868"/>
    <w:rsid w:val="00113ED6"/>
    <w:rsid w:val="00122FE6"/>
    <w:rsid w:val="001230ED"/>
    <w:rsid w:val="001257D9"/>
    <w:rsid w:val="001278A7"/>
    <w:rsid w:val="00131A17"/>
    <w:rsid w:val="00157D62"/>
    <w:rsid w:val="00167368"/>
    <w:rsid w:val="001A29B7"/>
    <w:rsid w:val="001A3397"/>
    <w:rsid w:val="001C7852"/>
    <w:rsid w:val="001D6A2E"/>
    <w:rsid w:val="001F41C1"/>
    <w:rsid w:val="001F46EF"/>
    <w:rsid w:val="001F5791"/>
    <w:rsid w:val="0020274F"/>
    <w:rsid w:val="00202E90"/>
    <w:rsid w:val="002245AF"/>
    <w:rsid w:val="0022509A"/>
    <w:rsid w:val="0022509D"/>
    <w:rsid w:val="00234381"/>
    <w:rsid w:val="00244953"/>
    <w:rsid w:val="00257164"/>
    <w:rsid w:val="00257B1E"/>
    <w:rsid w:val="002635EF"/>
    <w:rsid w:val="002664D5"/>
    <w:rsid w:val="002740C7"/>
    <w:rsid w:val="0029455B"/>
    <w:rsid w:val="00297DD5"/>
    <w:rsid w:val="002B59BD"/>
    <w:rsid w:val="002B73F3"/>
    <w:rsid w:val="002C0E61"/>
    <w:rsid w:val="002C1D0D"/>
    <w:rsid w:val="002C5BE8"/>
    <w:rsid w:val="002C6473"/>
    <w:rsid w:val="002E42D2"/>
    <w:rsid w:val="00307CDE"/>
    <w:rsid w:val="00334403"/>
    <w:rsid w:val="00345438"/>
    <w:rsid w:val="00355968"/>
    <w:rsid w:val="0038781C"/>
    <w:rsid w:val="003B15E6"/>
    <w:rsid w:val="003B7787"/>
    <w:rsid w:val="003E2E98"/>
    <w:rsid w:val="00420CCF"/>
    <w:rsid w:val="00447E7E"/>
    <w:rsid w:val="004535DD"/>
    <w:rsid w:val="004673AC"/>
    <w:rsid w:val="00470390"/>
    <w:rsid w:val="00475F52"/>
    <w:rsid w:val="004803A4"/>
    <w:rsid w:val="00482116"/>
    <w:rsid w:val="00483336"/>
    <w:rsid w:val="004A1940"/>
    <w:rsid w:val="004B0F61"/>
    <w:rsid w:val="004C245D"/>
    <w:rsid w:val="00507829"/>
    <w:rsid w:val="005230DA"/>
    <w:rsid w:val="00535995"/>
    <w:rsid w:val="0054379F"/>
    <w:rsid w:val="0054709F"/>
    <w:rsid w:val="0055785E"/>
    <w:rsid w:val="00561797"/>
    <w:rsid w:val="00571399"/>
    <w:rsid w:val="005759DB"/>
    <w:rsid w:val="00595B07"/>
    <w:rsid w:val="005965C0"/>
    <w:rsid w:val="005A1944"/>
    <w:rsid w:val="005D2E8E"/>
    <w:rsid w:val="005F31DF"/>
    <w:rsid w:val="005F3776"/>
    <w:rsid w:val="005F6EFD"/>
    <w:rsid w:val="0062471A"/>
    <w:rsid w:val="00633476"/>
    <w:rsid w:val="00641EC9"/>
    <w:rsid w:val="00641ED1"/>
    <w:rsid w:val="006B28E5"/>
    <w:rsid w:val="006B480A"/>
    <w:rsid w:val="006C0DA0"/>
    <w:rsid w:val="006C7969"/>
    <w:rsid w:val="006D2745"/>
    <w:rsid w:val="006E0BD8"/>
    <w:rsid w:val="006E1CEF"/>
    <w:rsid w:val="006E36F3"/>
    <w:rsid w:val="007415A9"/>
    <w:rsid w:val="00762681"/>
    <w:rsid w:val="007662A0"/>
    <w:rsid w:val="007675D4"/>
    <w:rsid w:val="00773718"/>
    <w:rsid w:val="00775372"/>
    <w:rsid w:val="00790E2B"/>
    <w:rsid w:val="00797471"/>
    <w:rsid w:val="007E279C"/>
    <w:rsid w:val="007F3410"/>
    <w:rsid w:val="007F51E9"/>
    <w:rsid w:val="00801E1B"/>
    <w:rsid w:val="00806C1B"/>
    <w:rsid w:val="008173BD"/>
    <w:rsid w:val="008265DD"/>
    <w:rsid w:val="008325A1"/>
    <w:rsid w:val="00841F8F"/>
    <w:rsid w:val="0085427A"/>
    <w:rsid w:val="00855877"/>
    <w:rsid w:val="008609DC"/>
    <w:rsid w:val="00876E56"/>
    <w:rsid w:val="008C4B04"/>
    <w:rsid w:val="008F1F16"/>
    <w:rsid w:val="008F4BC0"/>
    <w:rsid w:val="00910359"/>
    <w:rsid w:val="00916295"/>
    <w:rsid w:val="00922872"/>
    <w:rsid w:val="00924367"/>
    <w:rsid w:val="009354DC"/>
    <w:rsid w:val="00940DAF"/>
    <w:rsid w:val="00957647"/>
    <w:rsid w:val="00960D31"/>
    <w:rsid w:val="0096156C"/>
    <w:rsid w:val="009673A5"/>
    <w:rsid w:val="00973DF1"/>
    <w:rsid w:val="009816D4"/>
    <w:rsid w:val="00984ACE"/>
    <w:rsid w:val="009A47C5"/>
    <w:rsid w:val="009B0B21"/>
    <w:rsid w:val="009C66E6"/>
    <w:rsid w:val="009D03ED"/>
    <w:rsid w:val="009F1158"/>
    <w:rsid w:val="009F7229"/>
    <w:rsid w:val="009F7FA1"/>
    <w:rsid w:val="00A035E3"/>
    <w:rsid w:val="00A151DA"/>
    <w:rsid w:val="00A201F0"/>
    <w:rsid w:val="00A23B73"/>
    <w:rsid w:val="00A24001"/>
    <w:rsid w:val="00A308BF"/>
    <w:rsid w:val="00A312CD"/>
    <w:rsid w:val="00A47389"/>
    <w:rsid w:val="00A81C96"/>
    <w:rsid w:val="00A82523"/>
    <w:rsid w:val="00A9378E"/>
    <w:rsid w:val="00B114AA"/>
    <w:rsid w:val="00B22C76"/>
    <w:rsid w:val="00B34733"/>
    <w:rsid w:val="00B47A45"/>
    <w:rsid w:val="00B525BA"/>
    <w:rsid w:val="00B52EEC"/>
    <w:rsid w:val="00B81D0A"/>
    <w:rsid w:val="00BA669F"/>
    <w:rsid w:val="00BC0238"/>
    <w:rsid w:val="00BC35D0"/>
    <w:rsid w:val="00BC4583"/>
    <w:rsid w:val="00BC6F76"/>
    <w:rsid w:val="00BD1F2D"/>
    <w:rsid w:val="00BE5ADE"/>
    <w:rsid w:val="00BF112A"/>
    <w:rsid w:val="00BF2024"/>
    <w:rsid w:val="00BF3AA7"/>
    <w:rsid w:val="00BF44A2"/>
    <w:rsid w:val="00C06953"/>
    <w:rsid w:val="00C1162E"/>
    <w:rsid w:val="00C243A0"/>
    <w:rsid w:val="00C25F33"/>
    <w:rsid w:val="00C3442A"/>
    <w:rsid w:val="00C52227"/>
    <w:rsid w:val="00C54E90"/>
    <w:rsid w:val="00C733B7"/>
    <w:rsid w:val="00C90F1F"/>
    <w:rsid w:val="00C92AE1"/>
    <w:rsid w:val="00C9562D"/>
    <w:rsid w:val="00CD4DBC"/>
    <w:rsid w:val="00CD7432"/>
    <w:rsid w:val="00CE3120"/>
    <w:rsid w:val="00CE5368"/>
    <w:rsid w:val="00CE7E2D"/>
    <w:rsid w:val="00CF154A"/>
    <w:rsid w:val="00D06B97"/>
    <w:rsid w:val="00D26955"/>
    <w:rsid w:val="00D36071"/>
    <w:rsid w:val="00D3713D"/>
    <w:rsid w:val="00D5117C"/>
    <w:rsid w:val="00D543B7"/>
    <w:rsid w:val="00D60A37"/>
    <w:rsid w:val="00D62A5E"/>
    <w:rsid w:val="00D639F0"/>
    <w:rsid w:val="00D91F05"/>
    <w:rsid w:val="00D92EB5"/>
    <w:rsid w:val="00DB098E"/>
    <w:rsid w:val="00DD762F"/>
    <w:rsid w:val="00E015AB"/>
    <w:rsid w:val="00E44AAF"/>
    <w:rsid w:val="00E47086"/>
    <w:rsid w:val="00E56C12"/>
    <w:rsid w:val="00E57F0F"/>
    <w:rsid w:val="00E65C4A"/>
    <w:rsid w:val="00E71C98"/>
    <w:rsid w:val="00E84988"/>
    <w:rsid w:val="00E906F2"/>
    <w:rsid w:val="00E93420"/>
    <w:rsid w:val="00EA4784"/>
    <w:rsid w:val="00EA4858"/>
    <w:rsid w:val="00EA7257"/>
    <w:rsid w:val="00F21F0F"/>
    <w:rsid w:val="00F41CE4"/>
    <w:rsid w:val="00F533FD"/>
    <w:rsid w:val="00F7169C"/>
    <w:rsid w:val="00F72282"/>
    <w:rsid w:val="00F72368"/>
    <w:rsid w:val="00F94B67"/>
    <w:rsid w:val="00FD26BA"/>
    <w:rsid w:val="00FD56B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5F37"/>
  <w15:docId w15:val="{CFD858A0-247E-4F90-9F6B-BA5E4794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9F"/>
    <w:pPr>
      <w:spacing w:after="0" w:line="240" w:lineRule="auto"/>
    </w:pPr>
    <w:rPr>
      <w:rFonts w:ascii="Calibri" w:eastAsia="Calibri" w:hAnsi="Calibri" w:cs="Times New Roman"/>
    </w:rPr>
  </w:style>
  <w:style w:type="paragraph" w:styleId="Ttulo2">
    <w:name w:val="heading 2"/>
    <w:basedOn w:val="Normal"/>
    <w:next w:val="Normal"/>
    <w:link w:val="Ttulo2Car"/>
    <w:uiPriority w:val="9"/>
    <w:semiHidden/>
    <w:unhideWhenUsed/>
    <w:qFormat/>
    <w:rsid w:val="00122F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9">
    <w:name w:val="heading 9"/>
    <w:basedOn w:val="Normal"/>
    <w:next w:val="Normal"/>
    <w:link w:val="Ttulo9Car"/>
    <w:uiPriority w:val="9"/>
    <w:semiHidden/>
    <w:unhideWhenUsed/>
    <w:qFormat/>
    <w:rsid w:val="003559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379F"/>
    <w:pPr>
      <w:ind w:left="708"/>
    </w:pPr>
  </w:style>
  <w:style w:type="paragraph" w:styleId="Encabezado">
    <w:name w:val="header"/>
    <w:basedOn w:val="Normal"/>
    <w:link w:val="EncabezadoCar"/>
    <w:uiPriority w:val="99"/>
    <w:unhideWhenUsed/>
    <w:rsid w:val="0054379F"/>
    <w:pPr>
      <w:tabs>
        <w:tab w:val="center" w:pos="4252"/>
        <w:tab w:val="right" w:pos="8504"/>
      </w:tabs>
    </w:pPr>
  </w:style>
  <w:style w:type="character" w:customStyle="1" w:styleId="EncabezadoCar">
    <w:name w:val="Encabezado Car"/>
    <w:basedOn w:val="Fuentedeprrafopredeter"/>
    <w:link w:val="Encabezado"/>
    <w:uiPriority w:val="99"/>
    <w:rsid w:val="0054379F"/>
    <w:rPr>
      <w:rFonts w:ascii="Calibri" w:eastAsia="Calibri" w:hAnsi="Calibri" w:cs="Times New Roman"/>
    </w:rPr>
  </w:style>
  <w:style w:type="paragraph" w:styleId="Piedepgina">
    <w:name w:val="footer"/>
    <w:basedOn w:val="Normal"/>
    <w:link w:val="PiedepginaCar"/>
    <w:uiPriority w:val="99"/>
    <w:unhideWhenUsed/>
    <w:rsid w:val="0054379F"/>
    <w:pPr>
      <w:tabs>
        <w:tab w:val="center" w:pos="4252"/>
        <w:tab w:val="right" w:pos="8504"/>
      </w:tabs>
    </w:pPr>
  </w:style>
  <w:style w:type="character" w:customStyle="1" w:styleId="PiedepginaCar">
    <w:name w:val="Pie de página Car"/>
    <w:basedOn w:val="Fuentedeprrafopredeter"/>
    <w:link w:val="Piedepgina"/>
    <w:uiPriority w:val="99"/>
    <w:qFormat/>
    <w:rsid w:val="0054379F"/>
    <w:rPr>
      <w:rFonts w:ascii="Calibri" w:eastAsia="Calibri" w:hAnsi="Calibri" w:cs="Times New Roman"/>
    </w:rPr>
  </w:style>
  <w:style w:type="paragraph" w:styleId="Textodeglobo">
    <w:name w:val="Balloon Text"/>
    <w:basedOn w:val="Normal"/>
    <w:link w:val="TextodegloboCar"/>
    <w:uiPriority w:val="99"/>
    <w:semiHidden/>
    <w:unhideWhenUsed/>
    <w:rsid w:val="004C24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45D"/>
    <w:rPr>
      <w:rFonts w:ascii="Segoe UI" w:eastAsia="Calibri" w:hAnsi="Segoe UI" w:cs="Segoe UI"/>
      <w:sz w:val="18"/>
      <w:szCs w:val="18"/>
    </w:rPr>
  </w:style>
  <w:style w:type="paragraph" w:customStyle="1" w:styleId="Estilopredeterminado">
    <w:name w:val="Estilo predeterminado"/>
    <w:rsid w:val="006E0BD8"/>
    <w:pPr>
      <w:suppressAutoHyphens/>
      <w:spacing w:after="200" w:line="276" w:lineRule="auto"/>
    </w:pPr>
    <w:rPr>
      <w:rFonts w:ascii="Calibri" w:eastAsia="DejaVu Sans" w:hAnsi="Calibri" w:cs="Calibri"/>
      <w:color w:val="00000A"/>
    </w:rPr>
  </w:style>
  <w:style w:type="character" w:styleId="Hipervnculo">
    <w:name w:val="Hyperlink"/>
    <w:basedOn w:val="Fuentedeprrafopredeter"/>
    <w:unhideWhenUsed/>
    <w:rsid w:val="00CF154A"/>
    <w:rPr>
      <w:color w:val="0563C1" w:themeColor="hyperlink"/>
      <w:u w:val="single"/>
    </w:rPr>
  </w:style>
  <w:style w:type="paragraph" w:styleId="NormalWeb">
    <w:name w:val="Normal (Web)"/>
    <w:basedOn w:val="Normal"/>
    <w:unhideWhenUsed/>
    <w:qFormat/>
    <w:rsid w:val="00BF112A"/>
    <w:pPr>
      <w:spacing w:before="100" w:beforeAutospacing="1" w:after="100" w:afterAutospacing="1"/>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9F7229"/>
    <w:rPr>
      <w:b/>
      <w:bCs/>
    </w:rPr>
  </w:style>
  <w:style w:type="paragraph" w:styleId="Sinespaciado">
    <w:name w:val="No Spacing"/>
    <w:uiPriority w:val="1"/>
    <w:qFormat/>
    <w:rsid w:val="00A201F0"/>
    <w:pPr>
      <w:spacing w:after="0" w:line="240" w:lineRule="auto"/>
    </w:pPr>
  </w:style>
  <w:style w:type="character" w:customStyle="1" w:styleId="Ttulo2Car">
    <w:name w:val="Título 2 Car"/>
    <w:basedOn w:val="Fuentedeprrafopredeter"/>
    <w:link w:val="Ttulo2"/>
    <w:uiPriority w:val="9"/>
    <w:semiHidden/>
    <w:rsid w:val="00122FE6"/>
    <w:rPr>
      <w:rFonts w:asciiTheme="majorHAnsi" w:eastAsiaTheme="majorEastAsia" w:hAnsiTheme="majorHAnsi" w:cstheme="majorBidi"/>
      <w:b/>
      <w:bCs/>
      <w:color w:val="5B9BD5" w:themeColor="accent1"/>
      <w:sz w:val="26"/>
      <w:szCs w:val="26"/>
    </w:rPr>
  </w:style>
  <w:style w:type="table" w:styleId="Tablaconcuadrcula">
    <w:name w:val="Table Grid"/>
    <w:basedOn w:val="Tablanormal"/>
    <w:uiPriority w:val="59"/>
    <w:rsid w:val="0012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230ED"/>
    <w:pPr>
      <w:suppressAutoHyphens/>
      <w:spacing w:before="280" w:after="142" w:line="288" w:lineRule="auto"/>
    </w:pPr>
    <w:rPr>
      <w:rFonts w:eastAsia="Times New Roman"/>
      <w:color w:val="000000"/>
      <w:kern w:val="1"/>
      <w:lang w:eastAsia="zh-CN"/>
    </w:rPr>
  </w:style>
  <w:style w:type="paragraph" w:customStyle="1" w:styleId="Prrafodelista1">
    <w:name w:val="Párrafo de lista1"/>
    <w:basedOn w:val="Normal"/>
    <w:rsid w:val="001230ED"/>
    <w:pPr>
      <w:suppressAutoHyphens/>
      <w:spacing w:after="160" w:line="256" w:lineRule="auto"/>
      <w:ind w:left="720"/>
      <w:contextualSpacing/>
    </w:pPr>
    <w:rPr>
      <w:rFonts w:cs="font466"/>
      <w:kern w:val="1"/>
      <w:lang w:val="es-ES" w:eastAsia="zh-CN"/>
    </w:rPr>
  </w:style>
  <w:style w:type="paragraph" w:customStyle="1" w:styleId="Prrafodelista2">
    <w:name w:val="Párrafo de lista2"/>
    <w:basedOn w:val="Normal"/>
    <w:rsid w:val="001257D9"/>
    <w:pPr>
      <w:suppressAutoHyphens/>
      <w:spacing w:after="160" w:line="256" w:lineRule="auto"/>
      <w:ind w:left="720"/>
      <w:contextualSpacing/>
    </w:pPr>
    <w:rPr>
      <w:rFonts w:cs="font283"/>
      <w:kern w:val="1"/>
      <w:lang w:val="es-ES" w:eastAsia="zh-CN"/>
    </w:rPr>
  </w:style>
  <w:style w:type="character" w:customStyle="1" w:styleId="Ttulo9Car">
    <w:name w:val="Título 9 Car"/>
    <w:basedOn w:val="Fuentedeprrafopredeter"/>
    <w:link w:val="Ttulo9"/>
    <w:uiPriority w:val="9"/>
    <w:semiHidden/>
    <w:rsid w:val="00355968"/>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0213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21370"/>
    <w:pPr>
      <w:widowControl w:val="0"/>
      <w:autoSpaceDE w:val="0"/>
      <w:autoSpaceDN w:val="0"/>
    </w:pPr>
    <w:rPr>
      <w:rFonts w:ascii="Tahoma" w:eastAsia="Tahoma" w:hAnsi="Tahoma" w:cs="Tahoma"/>
      <w:b/>
      <w:bCs/>
      <w:sz w:val="21"/>
      <w:szCs w:val="21"/>
      <w:lang w:val="es-ES"/>
    </w:rPr>
  </w:style>
  <w:style w:type="character" w:customStyle="1" w:styleId="TextoindependienteCar">
    <w:name w:val="Texto independiente Car"/>
    <w:basedOn w:val="Fuentedeprrafopredeter"/>
    <w:link w:val="Textoindependiente"/>
    <w:uiPriority w:val="1"/>
    <w:rsid w:val="00021370"/>
    <w:rPr>
      <w:rFonts w:ascii="Tahoma" w:eastAsia="Tahoma" w:hAnsi="Tahoma" w:cs="Tahoma"/>
      <w:b/>
      <w:bCs/>
      <w:sz w:val="21"/>
      <w:szCs w:val="21"/>
      <w:lang w:val="es-ES"/>
    </w:rPr>
  </w:style>
  <w:style w:type="paragraph" w:styleId="Ttulo">
    <w:name w:val="Title"/>
    <w:basedOn w:val="Normal"/>
    <w:link w:val="TtuloCar"/>
    <w:uiPriority w:val="10"/>
    <w:qFormat/>
    <w:rsid w:val="00021370"/>
    <w:pPr>
      <w:widowControl w:val="0"/>
      <w:autoSpaceDE w:val="0"/>
      <w:autoSpaceDN w:val="0"/>
      <w:ind w:left="3741" w:right="942" w:hanging="3557"/>
    </w:pPr>
    <w:rPr>
      <w:rFonts w:ascii="Times New Roman" w:eastAsia="Times New Roman" w:hAnsi="Times New Roman"/>
      <w:b/>
      <w:bCs/>
      <w:lang w:val="es-ES"/>
    </w:rPr>
  </w:style>
  <w:style w:type="character" w:customStyle="1" w:styleId="TtuloCar">
    <w:name w:val="Título Car"/>
    <w:basedOn w:val="Fuentedeprrafopredeter"/>
    <w:link w:val="Ttulo"/>
    <w:uiPriority w:val="10"/>
    <w:rsid w:val="00021370"/>
    <w:rPr>
      <w:rFonts w:ascii="Times New Roman" w:eastAsia="Times New Roman" w:hAnsi="Times New Roman" w:cs="Times New Roman"/>
      <w:b/>
      <w:bCs/>
      <w:lang w:val="es-ES"/>
    </w:rPr>
  </w:style>
  <w:style w:type="paragraph" w:customStyle="1" w:styleId="TableParagraph">
    <w:name w:val="Table Paragraph"/>
    <w:basedOn w:val="Normal"/>
    <w:qFormat/>
    <w:rsid w:val="00021370"/>
    <w:pPr>
      <w:widowControl w:val="0"/>
      <w:autoSpaceDE w:val="0"/>
      <w:autoSpaceDN w:val="0"/>
    </w:pPr>
    <w:rPr>
      <w:rFonts w:ascii="Times New Roman" w:eastAsia="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7599">
      <w:bodyDiv w:val="1"/>
      <w:marLeft w:val="0"/>
      <w:marRight w:val="0"/>
      <w:marTop w:val="0"/>
      <w:marBottom w:val="0"/>
      <w:divBdr>
        <w:top w:val="none" w:sz="0" w:space="0" w:color="auto"/>
        <w:left w:val="none" w:sz="0" w:space="0" w:color="auto"/>
        <w:bottom w:val="none" w:sz="0" w:space="0" w:color="auto"/>
        <w:right w:val="none" w:sz="0" w:space="0" w:color="auto"/>
      </w:divBdr>
    </w:div>
    <w:div w:id="367603455">
      <w:bodyDiv w:val="1"/>
      <w:marLeft w:val="0"/>
      <w:marRight w:val="0"/>
      <w:marTop w:val="0"/>
      <w:marBottom w:val="0"/>
      <w:divBdr>
        <w:top w:val="none" w:sz="0" w:space="0" w:color="auto"/>
        <w:left w:val="none" w:sz="0" w:space="0" w:color="auto"/>
        <w:bottom w:val="none" w:sz="0" w:space="0" w:color="auto"/>
        <w:right w:val="none" w:sz="0" w:space="0" w:color="auto"/>
      </w:divBdr>
      <w:divsChild>
        <w:div w:id="7238698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29395917">
      <w:bodyDiv w:val="1"/>
      <w:marLeft w:val="0"/>
      <w:marRight w:val="0"/>
      <w:marTop w:val="0"/>
      <w:marBottom w:val="0"/>
      <w:divBdr>
        <w:top w:val="none" w:sz="0" w:space="0" w:color="auto"/>
        <w:left w:val="none" w:sz="0" w:space="0" w:color="auto"/>
        <w:bottom w:val="none" w:sz="0" w:space="0" w:color="auto"/>
        <w:right w:val="none" w:sz="0" w:space="0" w:color="auto"/>
      </w:divBdr>
    </w:div>
    <w:div w:id="449322916">
      <w:bodyDiv w:val="1"/>
      <w:marLeft w:val="0"/>
      <w:marRight w:val="0"/>
      <w:marTop w:val="0"/>
      <w:marBottom w:val="0"/>
      <w:divBdr>
        <w:top w:val="none" w:sz="0" w:space="0" w:color="auto"/>
        <w:left w:val="none" w:sz="0" w:space="0" w:color="auto"/>
        <w:bottom w:val="none" w:sz="0" w:space="0" w:color="auto"/>
        <w:right w:val="none" w:sz="0" w:space="0" w:color="auto"/>
      </w:divBdr>
    </w:div>
    <w:div w:id="503517217">
      <w:bodyDiv w:val="1"/>
      <w:marLeft w:val="0"/>
      <w:marRight w:val="0"/>
      <w:marTop w:val="0"/>
      <w:marBottom w:val="0"/>
      <w:divBdr>
        <w:top w:val="none" w:sz="0" w:space="0" w:color="auto"/>
        <w:left w:val="none" w:sz="0" w:space="0" w:color="auto"/>
        <w:bottom w:val="none" w:sz="0" w:space="0" w:color="auto"/>
        <w:right w:val="none" w:sz="0" w:space="0" w:color="auto"/>
      </w:divBdr>
    </w:div>
    <w:div w:id="586234391">
      <w:bodyDiv w:val="1"/>
      <w:marLeft w:val="0"/>
      <w:marRight w:val="0"/>
      <w:marTop w:val="0"/>
      <w:marBottom w:val="0"/>
      <w:divBdr>
        <w:top w:val="none" w:sz="0" w:space="0" w:color="auto"/>
        <w:left w:val="none" w:sz="0" w:space="0" w:color="auto"/>
        <w:bottom w:val="none" w:sz="0" w:space="0" w:color="auto"/>
        <w:right w:val="none" w:sz="0" w:space="0" w:color="auto"/>
      </w:divBdr>
    </w:div>
    <w:div w:id="606620596">
      <w:bodyDiv w:val="1"/>
      <w:marLeft w:val="0"/>
      <w:marRight w:val="0"/>
      <w:marTop w:val="0"/>
      <w:marBottom w:val="0"/>
      <w:divBdr>
        <w:top w:val="none" w:sz="0" w:space="0" w:color="auto"/>
        <w:left w:val="none" w:sz="0" w:space="0" w:color="auto"/>
        <w:bottom w:val="none" w:sz="0" w:space="0" w:color="auto"/>
        <w:right w:val="none" w:sz="0" w:space="0" w:color="auto"/>
      </w:divBdr>
    </w:div>
    <w:div w:id="651833280">
      <w:bodyDiv w:val="1"/>
      <w:marLeft w:val="0"/>
      <w:marRight w:val="0"/>
      <w:marTop w:val="0"/>
      <w:marBottom w:val="0"/>
      <w:divBdr>
        <w:top w:val="none" w:sz="0" w:space="0" w:color="auto"/>
        <w:left w:val="none" w:sz="0" w:space="0" w:color="auto"/>
        <w:bottom w:val="none" w:sz="0" w:space="0" w:color="auto"/>
        <w:right w:val="none" w:sz="0" w:space="0" w:color="auto"/>
      </w:divBdr>
      <w:divsChild>
        <w:div w:id="1474326613">
          <w:marLeft w:val="0"/>
          <w:marRight w:val="0"/>
          <w:marTop w:val="0"/>
          <w:marBottom w:val="0"/>
          <w:divBdr>
            <w:top w:val="none" w:sz="0" w:space="0" w:color="auto"/>
            <w:left w:val="none" w:sz="0" w:space="0" w:color="auto"/>
            <w:bottom w:val="none" w:sz="0" w:space="0" w:color="auto"/>
            <w:right w:val="none" w:sz="0" w:space="0" w:color="auto"/>
          </w:divBdr>
        </w:div>
        <w:div w:id="237522842">
          <w:marLeft w:val="0"/>
          <w:marRight w:val="0"/>
          <w:marTop w:val="0"/>
          <w:marBottom w:val="0"/>
          <w:divBdr>
            <w:top w:val="none" w:sz="0" w:space="0" w:color="auto"/>
            <w:left w:val="none" w:sz="0" w:space="0" w:color="auto"/>
            <w:bottom w:val="none" w:sz="0" w:space="0" w:color="auto"/>
            <w:right w:val="none" w:sz="0" w:space="0" w:color="auto"/>
          </w:divBdr>
        </w:div>
        <w:div w:id="1763793570">
          <w:marLeft w:val="0"/>
          <w:marRight w:val="0"/>
          <w:marTop w:val="0"/>
          <w:marBottom w:val="0"/>
          <w:divBdr>
            <w:top w:val="none" w:sz="0" w:space="0" w:color="auto"/>
            <w:left w:val="none" w:sz="0" w:space="0" w:color="auto"/>
            <w:bottom w:val="none" w:sz="0" w:space="0" w:color="auto"/>
            <w:right w:val="none" w:sz="0" w:space="0" w:color="auto"/>
          </w:divBdr>
        </w:div>
      </w:divsChild>
    </w:div>
    <w:div w:id="1251887866">
      <w:bodyDiv w:val="1"/>
      <w:marLeft w:val="0"/>
      <w:marRight w:val="0"/>
      <w:marTop w:val="0"/>
      <w:marBottom w:val="0"/>
      <w:divBdr>
        <w:top w:val="none" w:sz="0" w:space="0" w:color="auto"/>
        <w:left w:val="none" w:sz="0" w:space="0" w:color="auto"/>
        <w:bottom w:val="none" w:sz="0" w:space="0" w:color="auto"/>
        <w:right w:val="none" w:sz="0" w:space="0" w:color="auto"/>
      </w:divBdr>
    </w:div>
    <w:div w:id="1362438177">
      <w:bodyDiv w:val="1"/>
      <w:marLeft w:val="0"/>
      <w:marRight w:val="0"/>
      <w:marTop w:val="0"/>
      <w:marBottom w:val="0"/>
      <w:divBdr>
        <w:top w:val="none" w:sz="0" w:space="0" w:color="auto"/>
        <w:left w:val="none" w:sz="0" w:space="0" w:color="auto"/>
        <w:bottom w:val="none" w:sz="0" w:space="0" w:color="auto"/>
        <w:right w:val="none" w:sz="0" w:space="0" w:color="auto"/>
      </w:divBdr>
    </w:div>
    <w:div w:id="1454710228">
      <w:bodyDiv w:val="1"/>
      <w:marLeft w:val="0"/>
      <w:marRight w:val="0"/>
      <w:marTop w:val="0"/>
      <w:marBottom w:val="0"/>
      <w:divBdr>
        <w:top w:val="none" w:sz="0" w:space="0" w:color="auto"/>
        <w:left w:val="none" w:sz="0" w:space="0" w:color="auto"/>
        <w:bottom w:val="none" w:sz="0" w:space="0" w:color="auto"/>
        <w:right w:val="none" w:sz="0" w:space="0" w:color="auto"/>
      </w:divBdr>
      <w:divsChild>
        <w:div w:id="181289645">
          <w:marLeft w:val="0"/>
          <w:marRight w:val="0"/>
          <w:marTop w:val="0"/>
          <w:marBottom w:val="0"/>
          <w:divBdr>
            <w:top w:val="none" w:sz="0" w:space="0" w:color="auto"/>
            <w:left w:val="none" w:sz="0" w:space="0" w:color="auto"/>
            <w:bottom w:val="none" w:sz="0" w:space="0" w:color="auto"/>
            <w:right w:val="none" w:sz="0" w:space="0" w:color="auto"/>
          </w:divBdr>
        </w:div>
        <w:div w:id="612787169">
          <w:marLeft w:val="0"/>
          <w:marRight w:val="0"/>
          <w:marTop w:val="0"/>
          <w:marBottom w:val="0"/>
          <w:divBdr>
            <w:top w:val="none" w:sz="0" w:space="0" w:color="auto"/>
            <w:left w:val="none" w:sz="0" w:space="0" w:color="auto"/>
            <w:bottom w:val="none" w:sz="0" w:space="0" w:color="auto"/>
            <w:right w:val="none" w:sz="0" w:space="0" w:color="auto"/>
          </w:divBdr>
          <w:divsChild>
            <w:div w:id="2096122529">
              <w:marLeft w:val="0"/>
              <w:marRight w:val="0"/>
              <w:marTop w:val="0"/>
              <w:marBottom w:val="0"/>
              <w:divBdr>
                <w:top w:val="none" w:sz="0" w:space="0" w:color="auto"/>
                <w:left w:val="none" w:sz="0" w:space="0" w:color="auto"/>
                <w:bottom w:val="none" w:sz="0" w:space="0" w:color="auto"/>
                <w:right w:val="none" w:sz="0" w:space="0" w:color="auto"/>
              </w:divBdr>
              <w:divsChild>
                <w:div w:id="487133352">
                  <w:marLeft w:val="0"/>
                  <w:marRight w:val="0"/>
                  <w:marTop w:val="0"/>
                  <w:marBottom w:val="0"/>
                  <w:divBdr>
                    <w:top w:val="none" w:sz="0" w:space="0" w:color="auto"/>
                    <w:left w:val="none" w:sz="0" w:space="0" w:color="auto"/>
                    <w:bottom w:val="none" w:sz="0" w:space="0" w:color="auto"/>
                    <w:right w:val="none" w:sz="0" w:space="0" w:color="auto"/>
                  </w:divBdr>
                  <w:divsChild>
                    <w:div w:id="2104717790">
                      <w:marLeft w:val="0"/>
                      <w:marRight w:val="0"/>
                      <w:marTop w:val="0"/>
                      <w:marBottom w:val="0"/>
                      <w:divBdr>
                        <w:top w:val="none" w:sz="0" w:space="0" w:color="auto"/>
                        <w:left w:val="none" w:sz="0" w:space="0" w:color="auto"/>
                        <w:bottom w:val="none" w:sz="0" w:space="0" w:color="auto"/>
                        <w:right w:val="none" w:sz="0" w:space="0" w:color="auto"/>
                      </w:divBdr>
                    </w:div>
                    <w:div w:id="18366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1328">
      <w:bodyDiv w:val="1"/>
      <w:marLeft w:val="0"/>
      <w:marRight w:val="0"/>
      <w:marTop w:val="0"/>
      <w:marBottom w:val="0"/>
      <w:divBdr>
        <w:top w:val="none" w:sz="0" w:space="0" w:color="auto"/>
        <w:left w:val="none" w:sz="0" w:space="0" w:color="auto"/>
        <w:bottom w:val="none" w:sz="0" w:space="0" w:color="auto"/>
        <w:right w:val="none" w:sz="0" w:space="0" w:color="auto"/>
      </w:divBdr>
    </w:div>
    <w:div w:id="1793207623">
      <w:bodyDiv w:val="1"/>
      <w:marLeft w:val="0"/>
      <w:marRight w:val="0"/>
      <w:marTop w:val="0"/>
      <w:marBottom w:val="0"/>
      <w:divBdr>
        <w:top w:val="none" w:sz="0" w:space="0" w:color="auto"/>
        <w:left w:val="none" w:sz="0" w:space="0" w:color="auto"/>
        <w:bottom w:val="none" w:sz="0" w:space="0" w:color="auto"/>
        <w:right w:val="none" w:sz="0" w:space="0" w:color="auto"/>
      </w:divBdr>
    </w:div>
    <w:div w:id="18463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3430-59F4-42BD-A10C-02772DB6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Patricio Pazán León</dc:creator>
  <cp:lastModifiedBy>ROGELIO PATRICIO</cp:lastModifiedBy>
  <cp:revision>4</cp:revision>
  <cp:lastPrinted>2021-05-08T12:55:00Z</cp:lastPrinted>
  <dcterms:created xsi:type="dcterms:W3CDTF">2022-10-22T18:24:00Z</dcterms:created>
  <dcterms:modified xsi:type="dcterms:W3CDTF">2023-12-02T03:02:00Z</dcterms:modified>
</cp:coreProperties>
</file>