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27AB" w14:textId="7BF290D0" w:rsidR="007F3410" w:rsidRDefault="007F3410" w:rsidP="00F936F9">
      <w:pPr>
        <w:tabs>
          <w:tab w:val="left" w:pos="5730"/>
        </w:tabs>
        <w:ind w:right="142"/>
        <w:rPr>
          <w:rFonts w:ascii="Monotype Corsiva" w:hAnsi="Monotype Corsiva"/>
          <w:i/>
          <w:sz w:val="16"/>
          <w:szCs w:val="16"/>
        </w:rPr>
      </w:pPr>
    </w:p>
    <w:p w14:paraId="22DA4EBE" w14:textId="473BEA6F" w:rsidR="00D30FB6" w:rsidRPr="005C2861" w:rsidRDefault="00D30FB6" w:rsidP="00F936F9">
      <w:pPr>
        <w:tabs>
          <w:tab w:val="left" w:pos="1276"/>
        </w:tabs>
        <w:ind w:right="142"/>
        <w:jc w:val="center"/>
        <w:rPr>
          <w:rFonts w:ascii="Times New Roman" w:hAnsi="Times New Roman"/>
          <w:sz w:val="28"/>
          <w:szCs w:val="28"/>
        </w:rPr>
      </w:pPr>
      <w:r w:rsidRPr="005C2861">
        <w:rPr>
          <w:rFonts w:ascii="Times New Roman" w:hAnsi="Times New Roman"/>
          <w:b/>
          <w:bCs/>
          <w:sz w:val="28"/>
          <w:szCs w:val="28"/>
        </w:rPr>
        <w:t xml:space="preserve">Anexo </w:t>
      </w:r>
      <w:r w:rsidR="006E27D9">
        <w:rPr>
          <w:rFonts w:ascii="Times New Roman" w:hAnsi="Times New Roman"/>
          <w:b/>
          <w:bCs/>
          <w:sz w:val="28"/>
          <w:szCs w:val="28"/>
        </w:rPr>
        <w:t>5</w:t>
      </w:r>
      <w:r w:rsidRPr="005C2861">
        <w:rPr>
          <w:rFonts w:ascii="Times New Roman" w:hAnsi="Times New Roman"/>
          <w:sz w:val="28"/>
          <w:szCs w:val="28"/>
        </w:rPr>
        <w:t xml:space="preserve"> </w:t>
      </w:r>
    </w:p>
    <w:p w14:paraId="15F852D1" w14:textId="23DF35DE" w:rsidR="00D30FB6" w:rsidRDefault="00D30FB6" w:rsidP="00F936F9">
      <w:pPr>
        <w:tabs>
          <w:tab w:val="left" w:pos="1276"/>
        </w:tabs>
        <w:ind w:right="142"/>
        <w:jc w:val="center"/>
        <w:rPr>
          <w:rFonts w:ascii="Times New Roman" w:hAnsi="Times New Roman"/>
          <w:b/>
          <w:iCs/>
          <w:sz w:val="24"/>
          <w:szCs w:val="24"/>
        </w:rPr>
      </w:pPr>
      <w:r w:rsidRPr="0006327D">
        <w:rPr>
          <w:rFonts w:ascii="Times New Roman" w:hAnsi="Times New Roman"/>
          <w:b/>
          <w:sz w:val="24"/>
          <w:szCs w:val="24"/>
        </w:rPr>
        <w:t>Formato</w:t>
      </w:r>
      <w:r w:rsidR="009E7337">
        <w:rPr>
          <w:rFonts w:ascii="Times New Roman" w:hAnsi="Times New Roman"/>
          <w:b/>
          <w:sz w:val="24"/>
          <w:szCs w:val="24"/>
        </w:rPr>
        <w:t xml:space="preserve"> documentación para la</w:t>
      </w:r>
      <w:r w:rsidRPr="0006327D">
        <w:rPr>
          <w:rFonts w:ascii="Times New Roman" w:hAnsi="Times New Roman"/>
          <w:b/>
          <w:sz w:val="24"/>
          <w:szCs w:val="24"/>
        </w:rPr>
        <w:t xml:space="preserve"> evaluación de ensayos clínicos</w:t>
      </w:r>
      <w:r w:rsidR="006B6DBB" w:rsidRPr="0006327D">
        <w:rPr>
          <w:rFonts w:ascii="Times New Roman" w:hAnsi="Times New Roman"/>
          <w:b/>
          <w:iCs/>
          <w:sz w:val="24"/>
          <w:szCs w:val="24"/>
        </w:rPr>
        <w:t xml:space="preserve"> CEISH-UCE</w:t>
      </w:r>
    </w:p>
    <w:p w14:paraId="58610854" w14:textId="77777777" w:rsidR="003D6C80" w:rsidRDefault="003D6C80" w:rsidP="003D6C80">
      <w:pPr>
        <w:ind w:left="-142" w:right="-568"/>
        <w:jc w:val="center"/>
        <w:rPr>
          <w:rFonts w:ascii="Times New Roman" w:hAnsi="Times New Roman"/>
          <w:b/>
          <w:sz w:val="28"/>
          <w:szCs w:val="28"/>
        </w:rPr>
      </w:pPr>
    </w:p>
    <w:tbl>
      <w:tblPr>
        <w:tblStyle w:val="Tablaconcuadrcula"/>
        <w:tblW w:w="8642" w:type="dxa"/>
        <w:tblLayout w:type="fixed"/>
        <w:tblLook w:val="04A0" w:firstRow="1" w:lastRow="0" w:firstColumn="1" w:lastColumn="0" w:noHBand="0" w:noVBand="1"/>
      </w:tblPr>
      <w:tblGrid>
        <w:gridCol w:w="8642"/>
      </w:tblGrid>
      <w:tr w:rsidR="003D6C80" w:rsidRPr="00E476D2" w14:paraId="60170D73" w14:textId="77777777" w:rsidTr="00A01A5B">
        <w:tc>
          <w:tcPr>
            <w:tcW w:w="8642" w:type="dxa"/>
            <w:tcBorders>
              <w:top w:val="single" w:sz="4" w:space="0" w:color="auto"/>
              <w:left w:val="single" w:sz="4" w:space="0" w:color="auto"/>
              <w:bottom w:val="single" w:sz="4" w:space="0" w:color="auto"/>
              <w:right w:val="single" w:sz="4" w:space="0" w:color="auto"/>
            </w:tcBorders>
          </w:tcPr>
          <w:p w14:paraId="1D897009" w14:textId="77777777" w:rsidR="003D6C80" w:rsidRDefault="003D6C80" w:rsidP="00A01A5B">
            <w:pPr>
              <w:pStyle w:val="Prrafodelista"/>
              <w:tabs>
                <w:tab w:val="left" w:pos="284"/>
              </w:tabs>
              <w:ind w:left="24" w:right="34"/>
              <w:contextualSpacing/>
              <w:jc w:val="both"/>
              <w:rPr>
                <w:rFonts w:ascii="Times New Roman" w:hAnsi="Times New Roman"/>
                <w:b/>
                <w:sz w:val="24"/>
                <w:szCs w:val="24"/>
              </w:rPr>
            </w:pPr>
            <w:bookmarkStart w:id="0" w:name="_Hlk117933406"/>
            <w:bookmarkStart w:id="1" w:name="_Hlk117933456"/>
          </w:p>
          <w:p w14:paraId="3C9BC3DD" w14:textId="77777777" w:rsidR="003D6C80" w:rsidRDefault="003D6C80" w:rsidP="00A01A5B">
            <w:pPr>
              <w:pStyle w:val="Prrafodelista"/>
              <w:tabs>
                <w:tab w:val="left" w:pos="284"/>
              </w:tabs>
              <w:ind w:left="24" w:right="34"/>
              <w:contextualSpacing/>
              <w:jc w:val="both"/>
              <w:rPr>
                <w:rFonts w:ascii="Times New Roman" w:hAnsi="Times New Roman"/>
                <w:bCs/>
                <w:sz w:val="24"/>
                <w:szCs w:val="24"/>
              </w:rPr>
            </w:pPr>
            <w:r w:rsidRPr="00A93C64">
              <w:rPr>
                <w:rFonts w:ascii="Times New Roman" w:hAnsi="Times New Roman"/>
                <w:b/>
                <w:sz w:val="24"/>
                <w:szCs w:val="24"/>
              </w:rPr>
              <w:t>Artículo 4</w:t>
            </w:r>
            <w:r>
              <w:rPr>
                <w:rFonts w:ascii="Times New Roman" w:hAnsi="Times New Roman"/>
                <w:b/>
                <w:sz w:val="24"/>
                <w:szCs w:val="24"/>
              </w:rPr>
              <w:t>7</w:t>
            </w:r>
            <w:r w:rsidRPr="00A93C64">
              <w:rPr>
                <w:rFonts w:ascii="Times New Roman" w:hAnsi="Times New Roman"/>
                <w:b/>
                <w:sz w:val="24"/>
                <w:szCs w:val="24"/>
              </w:rPr>
              <w:t xml:space="preserve">.- </w:t>
            </w:r>
            <w:r w:rsidRPr="00A93C64">
              <w:rPr>
                <w:rFonts w:ascii="Times New Roman" w:hAnsi="Times New Roman"/>
                <w:bCs/>
                <w:sz w:val="24"/>
                <w:szCs w:val="24"/>
              </w:rPr>
              <w:t>El CEISH</w:t>
            </w:r>
            <w:r>
              <w:rPr>
                <w:rFonts w:ascii="Times New Roman" w:hAnsi="Times New Roman"/>
                <w:bCs/>
                <w:sz w:val="24"/>
                <w:szCs w:val="24"/>
              </w:rPr>
              <w:t>-UCE</w:t>
            </w:r>
            <w:r w:rsidRPr="00A93C64">
              <w:rPr>
                <w:rFonts w:ascii="Times New Roman" w:hAnsi="Times New Roman"/>
                <w:bCs/>
                <w:sz w:val="24"/>
                <w:szCs w:val="24"/>
              </w:rPr>
              <w:t xml:space="preserve"> no evaluara protocolos de investigación cuya ejecución este en desarrollo o ya se haya ejecutado a la fecha de presentación de la documentación</w:t>
            </w:r>
            <w:r>
              <w:rPr>
                <w:rFonts w:ascii="Times New Roman" w:hAnsi="Times New Roman"/>
                <w:bCs/>
                <w:sz w:val="24"/>
                <w:szCs w:val="24"/>
              </w:rPr>
              <w:t>.</w:t>
            </w:r>
          </w:p>
          <w:bookmarkEnd w:id="0"/>
          <w:p w14:paraId="3EB5D0C6" w14:textId="77777777" w:rsidR="003D6C80" w:rsidRPr="00631962" w:rsidRDefault="003D6C80" w:rsidP="00A01A5B">
            <w:pPr>
              <w:pStyle w:val="Prrafodelista"/>
              <w:tabs>
                <w:tab w:val="left" w:pos="284"/>
              </w:tabs>
              <w:ind w:left="24" w:right="34"/>
              <w:contextualSpacing/>
              <w:jc w:val="both"/>
              <w:rPr>
                <w:rFonts w:ascii="Times New Roman" w:eastAsia="Arial" w:hAnsi="Times New Roman"/>
                <w:sz w:val="20"/>
                <w:szCs w:val="20"/>
              </w:rPr>
            </w:pPr>
          </w:p>
        </w:tc>
      </w:tr>
      <w:bookmarkEnd w:id="1"/>
    </w:tbl>
    <w:p w14:paraId="6F6BE697" w14:textId="77777777" w:rsidR="003D6C80" w:rsidRDefault="003D6C80" w:rsidP="003D6C80">
      <w:pPr>
        <w:ind w:left="-142" w:right="-568"/>
        <w:jc w:val="center"/>
        <w:rPr>
          <w:rFonts w:ascii="Times New Roman" w:hAnsi="Times New Roman"/>
          <w:b/>
          <w:sz w:val="28"/>
          <w:szCs w:val="28"/>
        </w:rPr>
      </w:pPr>
    </w:p>
    <w:p w14:paraId="728DEAAC" w14:textId="77777777" w:rsidR="00D30FB6" w:rsidRPr="0006327D" w:rsidRDefault="00D30FB6" w:rsidP="00F936F9">
      <w:pPr>
        <w:tabs>
          <w:tab w:val="left" w:pos="1276"/>
        </w:tabs>
        <w:ind w:right="142"/>
        <w:jc w:val="center"/>
        <w:rPr>
          <w:rFonts w:ascii="Times New Roman" w:hAnsi="Times New Roman"/>
          <w:b/>
          <w:sz w:val="24"/>
          <w:szCs w:val="24"/>
        </w:rPr>
      </w:pPr>
    </w:p>
    <w:p w14:paraId="3724D862"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Carta de solicitud de evaluación del estudio suscrita por el investigador principal en la que se haga constar el nombre y firma de los investigadores responsables por cada centro de investigación del estudio (Anexo 5).</w:t>
      </w:r>
    </w:p>
    <w:p w14:paraId="1B8DE951"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Declaración de responsabilidad del investigador principal del centro o de los centros de investigación, en la que se incluya el compromiso que durante la ejecución del estudio se cumplirá con lo estipulado por el CEISH y con las normas bioéticas nacionales e internacionales (Anexo 4).</w:t>
      </w:r>
    </w:p>
    <w:p w14:paraId="2E3C875E" w14:textId="77777777" w:rsidR="009E7337" w:rsidRPr="003D6C80" w:rsidRDefault="009E7337" w:rsidP="00F936F9">
      <w:pPr>
        <w:numPr>
          <w:ilvl w:val="0"/>
          <w:numId w:val="10"/>
        </w:numPr>
        <w:autoSpaceDE w:val="0"/>
        <w:autoSpaceDN w:val="0"/>
        <w:adjustRightInd w:val="0"/>
        <w:ind w:left="0" w:right="142"/>
        <w:contextualSpacing/>
        <w:jc w:val="both"/>
        <w:rPr>
          <w:rFonts w:ascii="Times New Roman" w:eastAsia="MS Mincho" w:hAnsi="Times New Roman"/>
          <w:color w:val="000000"/>
          <w:sz w:val="24"/>
          <w:szCs w:val="24"/>
          <w:lang w:eastAsia="es-ES"/>
        </w:rPr>
      </w:pPr>
      <w:r w:rsidRPr="003D6C80">
        <w:rPr>
          <w:rFonts w:ascii="Times New Roman" w:hAnsi="Times New Roman"/>
          <w:sz w:val="24"/>
          <w:szCs w:val="24"/>
        </w:rPr>
        <w:t xml:space="preserve">Carta de declaración de interés institucional (carta de interés) </w:t>
      </w:r>
      <w:r w:rsidRPr="003D6C80">
        <w:rPr>
          <w:rFonts w:ascii="Times New Roman" w:eastAsia="MS Mincho" w:hAnsi="Times New Roman"/>
          <w:color w:val="000000"/>
          <w:sz w:val="24"/>
          <w:szCs w:val="24"/>
          <w:lang w:eastAsia="es-ES"/>
        </w:rPr>
        <w:t xml:space="preserve">por el tema de estudio, suscrita por la </w:t>
      </w:r>
      <w:r w:rsidRPr="003D6C80">
        <w:rPr>
          <w:rFonts w:ascii="Times New Roman" w:hAnsi="Times New Roman"/>
          <w:sz w:val="24"/>
          <w:szCs w:val="24"/>
        </w:rPr>
        <w:t xml:space="preserve">máxima autoridad de él o de los establecimientos de salud </w:t>
      </w:r>
      <w:r w:rsidRPr="003D6C80">
        <w:rPr>
          <w:rFonts w:ascii="Times New Roman" w:eastAsia="MS Mincho" w:hAnsi="Times New Roman"/>
          <w:color w:val="000000"/>
          <w:sz w:val="24"/>
          <w:szCs w:val="24"/>
          <w:lang w:eastAsia="es-ES"/>
        </w:rPr>
        <w:t>o instituciones en las que se propone el desarrollo de la investigación.</w:t>
      </w:r>
    </w:p>
    <w:p w14:paraId="6321EACD" w14:textId="77777777" w:rsidR="009E7337" w:rsidRPr="003D6C80" w:rsidRDefault="009E7337" w:rsidP="00F936F9">
      <w:pPr>
        <w:numPr>
          <w:ilvl w:val="0"/>
          <w:numId w:val="10"/>
        </w:numPr>
        <w:autoSpaceDE w:val="0"/>
        <w:autoSpaceDN w:val="0"/>
        <w:adjustRightInd w:val="0"/>
        <w:ind w:left="0" w:right="142"/>
        <w:contextualSpacing/>
        <w:jc w:val="both"/>
        <w:rPr>
          <w:rFonts w:ascii="Times New Roman" w:hAnsi="Times New Roman"/>
          <w:sz w:val="24"/>
          <w:szCs w:val="24"/>
        </w:rPr>
      </w:pPr>
      <w:r w:rsidRPr="003D6C80">
        <w:rPr>
          <w:rFonts w:ascii="Times New Roman" w:eastAsia="MS Mincho" w:hAnsi="Times New Roman"/>
          <w:color w:val="000000"/>
          <w:sz w:val="24"/>
          <w:szCs w:val="24"/>
          <w:lang w:eastAsia="es-ES"/>
        </w:rPr>
        <w:t>Hoja de vida del investigador principal e investigador(es) de cada centro de investigación, que evidencie su experiencia en el área de estudio o desarrollo de ensayos clínicos.</w:t>
      </w:r>
    </w:p>
    <w:p w14:paraId="2739A985"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Protocolo de investigación o enmienda en el idioma original del promotor (cuando corresponda) y en castellano.</w:t>
      </w:r>
    </w:p>
    <w:p w14:paraId="6A290E22" w14:textId="77777777" w:rsidR="009E7337" w:rsidRPr="003D6C80" w:rsidRDefault="009E7337" w:rsidP="00F936F9">
      <w:pPr>
        <w:numPr>
          <w:ilvl w:val="0"/>
          <w:numId w:val="10"/>
        </w:numPr>
        <w:autoSpaceDE w:val="0"/>
        <w:autoSpaceDN w:val="0"/>
        <w:adjustRightInd w:val="0"/>
        <w:ind w:left="0" w:right="142"/>
        <w:contextualSpacing/>
        <w:jc w:val="both"/>
        <w:rPr>
          <w:rFonts w:ascii="Times New Roman" w:eastAsia="MS Mincho" w:hAnsi="Times New Roman"/>
          <w:color w:val="000000"/>
          <w:sz w:val="24"/>
          <w:szCs w:val="24"/>
          <w:lang w:eastAsia="es-ES"/>
        </w:rPr>
      </w:pPr>
      <w:r w:rsidRPr="003D6C80">
        <w:rPr>
          <w:rFonts w:ascii="Times New Roman" w:eastAsia="MS Mincho" w:hAnsi="Times New Roman"/>
          <w:color w:val="000000"/>
          <w:sz w:val="24"/>
          <w:szCs w:val="24"/>
          <w:lang w:eastAsia="es-ES"/>
        </w:rPr>
        <w:t>Ficha descriptiva de ensayos clínicos.</w:t>
      </w:r>
    </w:p>
    <w:p w14:paraId="44101EBE"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Formulario de consentimiento informado en idioma castellano y/o traducidos a los idiomas ancestrales de los pueblos o nacionalidades involucrados en el estudio (Anexo 6).</w:t>
      </w:r>
    </w:p>
    <w:p w14:paraId="39784A8C"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Manual del investigador según las Buenas Prácticas Clínicas que incluya el flujograma de manejo de eventos y reacciones adversos.</w:t>
      </w:r>
    </w:p>
    <w:p w14:paraId="56D0A96F"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Procedimientos e instrumentos de reclutamiento de sujetos participantes en el estudio (volantes, carteles página web, otros materiales)</w:t>
      </w:r>
    </w:p>
    <w:p w14:paraId="1E00F998" w14:textId="77777777" w:rsidR="009E7337" w:rsidRPr="003D6C80" w:rsidRDefault="009E7337" w:rsidP="00F936F9">
      <w:pPr>
        <w:numPr>
          <w:ilvl w:val="0"/>
          <w:numId w:val="10"/>
        </w:numPr>
        <w:autoSpaceDE w:val="0"/>
        <w:autoSpaceDN w:val="0"/>
        <w:adjustRightInd w:val="0"/>
        <w:ind w:left="0" w:right="142"/>
        <w:contextualSpacing/>
        <w:jc w:val="both"/>
        <w:rPr>
          <w:rFonts w:ascii="Times New Roman" w:hAnsi="Times New Roman"/>
          <w:sz w:val="24"/>
          <w:szCs w:val="24"/>
        </w:rPr>
      </w:pPr>
      <w:r w:rsidRPr="003D6C80">
        <w:rPr>
          <w:rFonts w:ascii="Times New Roman" w:hAnsi="Times New Roman"/>
          <w:sz w:val="24"/>
          <w:szCs w:val="24"/>
        </w:rPr>
        <w:t>Todos los instrumentos para utilizar en la investigación como en el caso de recolección de datos que implique el uso de cuestionarios, encuestas o instrumento similares.</w:t>
      </w:r>
    </w:p>
    <w:p w14:paraId="2673EFC5" w14:textId="77777777" w:rsidR="009E7337" w:rsidRPr="003D6C80" w:rsidRDefault="009E7337" w:rsidP="00F936F9">
      <w:pPr>
        <w:numPr>
          <w:ilvl w:val="0"/>
          <w:numId w:val="10"/>
        </w:numPr>
        <w:autoSpaceDE w:val="0"/>
        <w:autoSpaceDN w:val="0"/>
        <w:adjustRightInd w:val="0"/>
        <w:ind w:left="0" w:right="142"/>
        <w:contextualSpacing/>
        <w:jc w:val="both"/>
        <w:rPr>
          <w:rFonts w:ascii="Times New Roman" w:hAnsi="Times New Roman"/>
          <w:sz w:val="24"/>
          <w:szCs w:val="24"/>
        </w:rPr>
      </w:pPr>
      <w:r w:rsidRPr="003D6C80">
        <w:rPr>
          <w:rFonts w:ascii="Times New Roman" w:eastAsia="MS Mincho" w:hAnsi="Times New Roman"/>
          <w:color w:val="000000"/>
          <w:sz w:val="24"/>
          <w:szCs w:val="24"/>
          <w:lang w:eastAsia="es-ES"/>
        </w:rPr>
        <w:t>Copia de la póliza de seguro emitida por una institución legalmente registrada en el país, que cubra las responsabilidades de todos los implicados en la investigación y prevea compensaciones económicas y tratamientos sanitarios a los sujetos participantes, en caso de posibles daños ocasionados por el desarrollo del ensayo clínico. Para los ensayos clínicos de fase IV, el CEISH determinará según su análisis si este requisito es necesario.</w:t>
      </w:r>
    </w:p>
    <w:p w14:paraId="48C23135"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Certificado de capacitación y experiencia de los investigadores participantes relacionados al tema del estudio, y en temas de bioética de la investigación.</w:t>
      </w:r>
    </w:p>
    <w:p w14:paraId="5CE69385"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El investigador principal debe estar al menos registrado en la SENESCYT como persona natural relacionada con actividades de investigación y/o desarrollo tecnológico según lo estipulado en el Acuerdo No. SENESCYT-2018-029 publicado en el Registro Oficial No. 540 de 14 de septiembre de 2018, o normativa que lo sustituya.</w:t>
      </w:r>
    </w:p>
    <w:p w14:paraId="14B64A48"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Información disponible sobre seguridad del fármaco experimental, cuando aplique.</w:t>
      </w:r>
    </w:p>
    <w:p w14:paraId="304C7463"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En casos de estudios multicéntricos, el investigador deberá presentar la carta de aprobación del Comité de Ética del país en donde radica el patrocinador del estudio.</w:t>
      </w:r>
    </w:p>
    <w:p w14:paraId="0019D7B4"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Copia del contrato celebrado entre el promotor del estudio y los investigadores.</w:t>
      </w:r>
    </w:p>
    <w:p w14:paraId="7A74D0C8" w14:textId="7777777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t>Plan de monitoreo del ensayo clínico.</w:t>
      </w:r>
    </w:p>
    <w:p w14:paraId="6E7A71EE" w14:textId="6C447C47" w:rsidR="009E7337" w:rsidRPr="003D6C80" w:rsidRDefault="009E7337" w:rsidP="00F936F9">
      <w:pPr>
        <w:numPr>
          <w:ilvl w:val="0"/>
          <w:numId w:val="10"/>
        </w:numPr>
        <w:ind w:left="0" w:right="142"/>
        <w:contextualSpacing/>
        <w:jc w:val="both"/>
        <w:rPr>
          <w:rFonts w:ascii="Times New Roman" w:hAnsi="Times New Roman"/>
          <w:sz w:val="24"/>
          <w:szCs w:val="24"/>
        </w:rPr>
      </w:pPr>
      <w:r w:rsidRPr="003D6C80">
        <w:rPr>
          <w:rFonts w:ascii="Times New Roman" w:hAnsi="Times New Roman"/>
          <w:sz w:val="24"/>
          <w:szCs w:val="24"/>
        </w:rPr>
        <w:lastRenderedPageBreak/>
        <w:t>Plan de seguridad del participante.</w:t>
      </w:r>
    </w:p>
    <w:p w14:paraId="5BF37D7F" w14:textId="6B44FCAE" w:rsidR="007F0C90" w:rsidRPr="003D6C80" w:rsidRDefault="00A62146" w:rsidP="00F936F9">
      <w:pPr>
        <w:pStyle w:val="Prrafodelista"/>
        <w:numPr>
          <w:ilvl w:val="0"/>
          <w:numId w:val="10"/>
        </w:numPr>
        <w:ind w:left="0" w:right="142" w:hanging="426"/>
        <w:contextualSpacing/>
        <w:jc w:val="both"/>
        <w:rPr>
          <w:rFonts w:ascii="Times New Roman" w:eastAsia="Arial" w:hAnsi="Times New Roman"/>
          <w:sz w:val="24"/>
          <w:szCs w:val="24"/>
        </w:rPr>
      </w:pPr>
      <w:r w:rsidRPr="003D6C80">
        <w:rPr>
          <w:rFonts w:ascii="Times New Roman" w:eastAsia="Arial" w:hAnsi="Times New Roman"/>
          <w:sz w:val="24"/>
          <w:szCs w:val="24"/>
        </w:rPr>
        <w:t xml:space="preserve">Pago del valor de la tarifa por evaluación en caso de estudios externos a la universidad, </w:t>
      </w:r>
      <w:proofErr w:type="gramStart"/>
      <w:r w:rsidRPr="003D6C80">
        <w:rPr>
          <w:rFonts w:ascii="Times New Roman" w:eastAsia="Arial" w:hAnsi="Times New Roman"/>
          <w:sz w:val="24"/>
          <w:szCs w:val="24"/>
        </w:rPr>
        <w:t>de acuerdo a</w:t>
      </w:r>
      <w:proofErr w:type="gramEnd"/>
      <w:r w:rsidRPr="003D6C80">
        <w:rPr>
          <w:rFonts w:ascii="Times New Roman" w:eastAsia="Arial" w:hAnsi="Times New Roman"/>
          <w:sz w:val="24"/>
          <w:szCs w:val="24"/>
        </w:rPr>
        <w:t xml:space="preserve"> los valores establecidos y </w:t>
      </w:r>
      <w:r w:rsidRPr="003D6C80">
        <w:rPr>
          <w:rFonts w:ascii="Times New Roman" w:eastAsia="Times New Roman" w:hAnsi="Times New Roman"/>
          <w:sz w:val="24"/>
          <w:szCs w:val="24"/>
          <w:bdr w:val="none" w:sz="0" w:space="0" w:color="auto" w:frame="1"/>
          <w:lang w:eastAsia="es-EC"/>
        </w:rPr>
        <w:t>aprobado por el HCU de la Universidad Central del Ecuador.</w:t>
      </w:r>
    </w:p>
    <w:p w14:paraId="509E990B" w14:textId="77777777" w:rsidR="007F0C90" w:rsidRPr="003D6C80" w:rsidRDefault="007F0C90" w:rsidP="007F0C90">
      <w:pPr>
        <w:pStyle w:val="Prrafodelista"/>
        <w:ind w:left="0" w:right="142"/>
        <w:contextualSpacing/>
        <w:jc w:val="both"/>
        <w:rPr>
          <w:rFonts w:ascii="Times New Roman" w:eastAsia="Arial" w:hAnsi="Times New Roman"/>
          <w:sz w:val="24"/>
          <w:szCs w:val="24"/>
        </w:rPr>
      </w:pPr>
    </w:p>
    <w:p w14:paraId="1A60A74E" w14:textId="3D435A7F" w:rsidR="00A62146" w:rsidRPr="003D6C80" w:rsidRDefault="00FC5D6F" w:rsidP="007F0C90">
      <w:pPr>
        <w:pStyle w:val="Prrafodelista"/>
        <w:ind w:left="-426" w:right="142"/>
        <w:contextualSpacing/>
        <w:jc w:val="both"/>
        <w:rPr>
          <w:rFonts w:ascii="Times New Roman" w:eastAsia="Arial" w:hAnsi="Times New Roman"/>
          <w:sz w:val="24"/>
          <w:szCs w:val="24"/>
        </w:rPr>
      </w:pPr>
      <w:r w:rsidRPr="003D6C80">
        <w:rPr>
          <w:rFonts w:ascii="Times New Roman" w:hAnsi="Times New Roman"/>
          <w:sz w:val="24"/>
          <w:szCs w:val="24"/>
        </w:rPr>
        <w:t>Se considera que, si la investigación se realiza en establecimientos públicos o privados se debe presentar una carta de interés de la o las máximas autoridades estos establecimientos, distritos o coordinaciones zonales, según el alcance de la investigación y la especificidad del estudio (Anexo 3).</w:t>
      </w:r>
    </w:p>
    <w:p w14:paraId="0C898484" w14:textId="120B45A5" w:rsidR="00BC7E16" w:rsidRPr="008B3D92" w:rsidRDefault="00BC7E16" w:rsidP="00F936F9">
      <w:pPr>
        <w:spacing w:before="185"/>
        <w:ind w:right="142"/>
        <w:rPr>
          <w:rFonts w:ascii="Times New Roman" w:hAnsi="Times New Roman"/>
          <w:sz w:val="18"/>
          <w:szCs w:val="18"/>
        </w:rPr>
      </w:pPr>
      <w:r w:rsidRPr="008B3D92">
        <w:rPr>
          <w:rFonts w:ascii="Times New Roman" w:hAnsi="Times New Roman"/>
          <w:sz w:val="18"/>
          <w:szCs w:val="18"/>
        </w:rPr>
        <w:t>Tomado de: Fuente, Formato.</w:t>
      </w:r>
      <w:r w:rsidRPr="008B3D92">
        <w:rPr>
          <w:rFonts w:ascii="Times New Roman" w:hAnsi="Times New Roman"/>
          <w:noProof/>
        </w:rPr>
        <mc:AlternateContent>
          <mc:Choice Requires="wpg">
            <w:drawing>
              <wp:anchor distT="4294967294" distB="4294967294" distL="114298" distR="114298" simplePos="0" relativeHeight="251659264" behindDoc="1" locked="0" layoutInCell="1" allowOverlap="1" wp14:anchorId="3A476B3C" wp14:editId="60E9BAD5">
                <wp:simplePos x="0" y="0"/>
                <wp:positionH relativeFrom="page">
                  <wp:posOffset>530860</wp:posOffset>
                </wp:positionH>
                <wp:positionV relativeFrom="page">
                  <wp:posOffset>260985</wp:posOffset>
                </wp:positionV>
                <wp:extent cx="0" cy="0"/>
                <wp:effectExtent l="0" t="0" r="0" b="0"/>
                <wp:wrapNone/>
                <wp:docPr id="34" name="Grupo 34"/>
                <wp:cNvGraphicFramePr/>
                <a:graphic xmlns:a="http://schemas.openxmlformats.org/drawingml/2006/main">
                  <a:graphicData uri="http://schemas.microsoft.com/office/word/2010/wordprocessingGroup">
                    <wpg:wgp>
                      <wpg:cNvGrpSpPr/>
                      <wpg:grpSpPr bwMode="auto">
                        <a:xfrm>
                          <a:off x="0" y="0"/>
                          <a:ext cx="0" cy="0"/>
                          <a:chOff x="0" y="0"/>
                          <a:chExt cx="0" cy="0"/>
                        </a:xfrm>
                      </wpg:grpSpPr>
                      <wps:wsp>
                        <wps:cNvPr id="6" name="Freeform 77"/>
                        <wps:cNvSpPr>
                          <a:spLocks/>
                        </wps:cNvSpPr>
                        <wps:spPr bwMode="auto">
                          <a:xfrm>
                            <a:off x="531061" y="26076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99301" id="Grupo 34" o:spid="_x0000_s1026" style="position:absolute;margin-left:41.8pt;margin-top:20.55pt;width:0;height:0;z-index:-251657216;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">
                <v:shape id="Freeform 77" o:spid="_x0000_s1027" style="position:absolute;left:531061;top:26076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" path="m,l,e" fillcolor="#b1b2b4" stroked="f">
                  <v:path arrowok="t" o:connecttype="custom" o:connectlocs="0,0;0,0" o:connectangles="0,0"/>
                </v:shape>
                <w10:wrap anchorx="page" anchory="page"/>
              </v:group>
            </w:pict>
          </mc:Fallback>
        </mc:AlternateContent>
      </w:r>
      <w:r w:rsidRPr="008B3D92">
        <w:rPr>
          <w:rFonts w:ascii="Times New Roman" w:hAnsi="Times New Roman"/>
          <w:sz w:val="18"/>
          <w:szCs w:val="18"/>
        </w:rPr>
        <w:t xml:space="preserve"> MSP DIS - MSP.</w:t>
      </w:r>
    </w:p>
    <w:p w14:paraId="616B010A" w14:textId="32669EEF" w:rsidR="00992BE7" w:rsidRPr="00992BE7" w:rsidRDefault="00992BE7" w:rsidP="00F936F9">
      <w:pPr>
        <w:ind w:right="142"/>
        <w:rPr>
          <w:rFonts w:ascii="Times New Roman" w:hAnsi="Times New Roman"/>
          <w:b/>
          <w:sz w:val="16"/>
          <w:szCs w:val="16"/>
        </w:rPr>
      </w:pPr>
    </w:p>
    <w:p w14:paraId="053235F1" w14:textId="25EC0AE5" w:rsidR="00122FE6" w:rsidRPr="008B3D92" w:rsidRDefault="00BC7E16" w:rsidP="00F936F9">
      <w:pPr>
        <w:ind w:right="142"/>
        <w:rPr>
          <w:rFonts w:ascii="Times New Roman" w:hAnsi="Times New Roman"/>
        </w:rPr>
      </w:pPr>
      <w:r w:rsidRPr="008B3D92">
        <w:rPr>
          <w:rFonts w:ascii="Times New Roman" w:hAnsi="Times New Roman"/>
          <w:i/>
          <w:iCs/>
          <w:sz w:val="12"/>
          <w:szCs w:val="12"/>
        </w:rPr>
        <w:t xml:space="preserve">  </w:t>
      </w:r>
      <w:r w:rsidRPr="008B3D92">
        <w:rPr>
          <w:rFonts w:ascii="Times New Roman" w:eastAsia="Times New Roman" w:hAnsi="Times New Roman"/>
          <w:b/>
          <w:sz w:val="16"/>
          <w:szCs w:val="16"/>
          <w:lang w:eastAsia="es-EC"/>
        </w:rPr>
        <w:t>Versión 2 CEISH-UCE 2022</w:t>
      </w:r>
    </w:p>
    <w:sectPr w:rsidR="00122FE6" w:rsidRPr="008B3D92" w:rsidSect="00FC5D6F">
      <w:headerReference w:type="even" r:id="rId8"/>
      <w:headerReference w:type="default" r:id="rId9"/>
      <w:footerReference w:type="even" r:id="rId10"/>
      <w:footerReference w:type="default" r:id="rId11"/>
      <w:headerReference w:type="first" r:id="rId12"/>
      <w:footerReference w:type="first" r:id="rId13"/>
      <w:pgSz w:w="11906" w:h="16838"/>
      <w:pgMar w:top="442" w:right="1416" w:bottom="1418" w:left="1701" w:header="284" w:footer="283"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850B" w14:textId="77777777" w:rsidR="009F13A1" w:rsidRDefault="009F13A1" w:rsidP="0054379F">
      <w:r>
        <w:separator/>
      </w:r>
    </w:p>
  </w:endnote>
  <w:endnote w:type="continuationSeparator" w:id="0">
    <w:p w14:paraId="546EF0B7" w14:textId="77777777" w:rsidR="009F13A1" w:rsidRDefault="009F13A1" w:rsidP="005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Yu Gothic"/>
    <w:charset w:val="80"/>
    <w:family w:val="swiss"/>
    <w:pitch w:val="variable"/>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2F3D" w14:textId="77777777" w:rsidR="00045BCA" w:rsidRDefault="00045B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4266" w14:textId="77777777" w:rsidR="0054379F" w:rsidRPr="003D357D"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val="es-ES" w:eastAsia="es-ES"/>
      </w:rPr>
      <mc:AlternateContent>
        <mc:Choice Requires="wps">
          <w:drawing>
            <wp:anchor distT="0" distB="0" distL="114300" distR="114300" simplePos="0" relativeHeight="251659264" behindDoc="0" locked="0" layoutInCell="1" allowOverlap="1" wp14:anchorId="73FD38FC" wp14:editId="6F29942C">
              <wp:simplePos x="0" y="0"/>
              <wp:positionH relativeFrom="column">
                <wp:posOffset>-337185</wp:posOffset>
              </wp:positionH>
              <wp:positionV relativeFrom="paragraph">
                <wp:posOffset>54610</wp:posOffset>
              </wp:positionV>
              <wp:extent cx="6372225" cy="9525"/>
              <wp:effectExtent l="15240" t="6985" r="13335" b="311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C97D"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" strokeweight="1pt">
              <v:shadow on="t" color="black" opacity="24903f" origin=",.5" offset="0,.55556mm"/>
            </v:line>
          </w:pict>
        </mc:Fallback>
      </mc:AlternateContent>
    </w:r>
  </w:p>
  <w:p w14:paraId="2A3B3D0A" w14:textId="70272D7C" w:rsidR="0054379F" w:rsidRPr="003D357D" w:rsidRDefault="0054379F" w:rsidP="0054379F">
    <w:pPr>
      <w:tabs>
        <w:tab w:val="center" w:pos="4419"/>
        <w:tab w:val="left" w:pos="8505"/>
        <w:tab w:val="left" w:pos="8789"/>
        <w:tab w:val="right" w:pos="9072"/>
      </w:tabs>
      <w:ind w:left="-567" w:right="-376"/>
      <w:rPr>
        <w:rFonts w:asciiTheme="minorHAnsi" w:eastAsiaTheme="minorHAnsi" w:hAnsiTheme="minorHAnsi" w:cstheme="minorBidi"/>
        <w:i/>
        <w:sz w:val="20"/>
        <w:szCs w:val="20"/>
      </w:rPr>
    </w:pPr>
    <w:r w:rsidRPr="003D357D">
      <w:rPr>
        <w:rFonts w:asciiTheme="minorHAnsi" w:eastAsiaTheme="minorHAnsi" w:hAnsiTheme="minorHAnsi" w:cstheme="minorBidi"/>
        <w:i/>
        <w:sz w:val="20"/>
        <w:szCs w:val="20"/>
      </w:rPr>
      <w:t>Dirección: Ciudadela Universitaria</w:t>
    </w:r>
    <w:r w:rsidRPr="003D357D">
      <w:rPr>
        <w:rFonts w:asciiTheme="minorHAnsi" w:eastAsiaTheme="minorHAnsi" w:hAnsiTheme="minorHAnsi" w:cstheme="minorBidi"/>
        <w:i/>
        <w:sz w:val="20"/>
        <w:szCs w:val="20"/>
      </w:rPr>
      <w:tab/>
      <w:t xml:space="preserve">                                                                                      </w:t>
    </w:r>
    <w:r w:rsidR="00CF154A">
      <w:rPr>
        <w:rFonts w:asciiTheme="minorHAnsi" w:eastAsiaTheme="minorHAnsi" w:hAnsiTheme="minorHAnsi" w:cstheme="minorBidi"/>
        <w:i/>
        <w:sz w:val="20"/>
        <w:szCs w:val="20"/>
      </w:rPr>
      <w:t xml:space="preserve">          </w:t>
    </w:r>
    <w:r w:rsidR="009F1158">
      <w:rPr>
        <w:rFonts w:asciiTheme="minorHAnsi" w:eastAsiaTheme="minorHAnsi" w:hAnsiTheme="minorHAnsi" w:cstheme="minorBidi"/>
        <w:i/>
        <w:sz w:val="20"/>
        <w:szCs w:val="20"/>
      </w:rPr>
      <w:t xml:space="preserve">            </w:t>
    </w:r>
    <w:r w:rsidR="00CF154A">
      <w:rPr>
        <w:rFonts w:asciiTheme="minorHAnsi" w:eastAsiaTheme="minorHAnsi" w:hAnsiTheme="minorHAnsi" w:cstheme="minorBidi"/>
        <w:i/>
        <w:sz w:val="20"/>
        <w:szCs w:val="20"/>
      </w:rPr>
      <w:t xml:space="preserve"> </w:t>
    </w:r>
    <w:r w:rsidRPr="003D357D">
      <w:rPr>
        <w:rFonts w:asciiTheme="minorHAnsi" w:eastAsiaTheme="minorHAnsi" w:hAnsiTheme="minorHAnsi" w:cstheme="minorBidi"/>
        <w:i/>
        <w:sz w:val="20"/>
        <w:szCs w:val="20"/>
      </w:rPr>
      <w:t xml:space="preserve">Teléfono: </w:t>
    </w:r>
    <w:r>
      <w:rPr>
        <w:rFonts w:asciiTheme="minorHAnsi" w:eastAsiaTheme="minorHAnsi" w:hAnsiTheme="minorHAnsi" w:cstheme="minorBidi"/>
        <w:i/>
        <w:sz w:val="20"/>
        <w:szCs w:val="20"/>
      </w:rPr>
      <w:t xml:space="preserve">3216365 </w:t>
    </w:r>
  </w:p>
  <w:p w14:paraId="3DA17762" w14:textId="77F970C8" w:rsidR="0054379F" w:rsidRDefault="0054379F" w:rsidP="0054379F">
    <w:pPr>
      <w:tabs>
        <w:tab w:val="center" w:pos="4419"/>
        <w:tab w:val="right" w:pos="9072"/>
      </w:tabs>
      <w:ind w:left="-567"/>
      <w:rPr>
        <w:rStyle w:val="Hipervnculo"/>
        <w:rFonts w:asciiTheme="minorHAnsi" w:eastAsiaTheme="minorHAnsi" w:hAnsiTheme="minorHAnsi" w:cstheme="minorBidi"/>
        <w:i/>
        <w:sz w:val="20"/>
        <w:szCs w:val="20"/>
      </w:rPr>
    </w:pPr>
    <w:r>
      <w:rPr>
        <w:rFonts w:asciiTheme="minorHAnsi" w:eastAsiaTheme="minorHAnsi" w:hAnsiTheme="minorHAnsi" w:cstheme="minorBidi"/>
        <w:i/>
        <w:sz w:val="20"/>
        <w:szCs w:val="20"/>
      </w:rPr>
      <w:t>Edificio de Servicios Generales, planta baja</w:t>
    </w:r>
    <w:r w:rsidRPr="003D357D">
      <w:rPr>
        <w:rFonts w:asciiTheme="minorHAnsi" w:eastAsiaTheme="minorHAnsi" w:hAnsiTheme="minorHAnsi" w:cstheme="minorBidi"/>
        <w:i/>
        <w:sz w:val="20"/>
        <w:szCs w:val="20"/>
      </w:rPr>
      <w:t xml:space="preserve"> </w:t>
    </w:r>
    <w:r w:rsidRPr="003D357D">
      <w:rPr>
        <w:rFonts w:asciiTheme="minorHAnsi" w:eastAsiaTheme="minorHAnsi" w:hAnsiTheme="minorHAnsi" w:cstheme="minorBidi"/>
        <w:i/>
        <w:sz w:val="20"/>
        <w:szCs w:val="20"/>
      </w:rPr>
      <w:tab/>
    </w:r>
    <w:r w:rsidR="00940DAF">
      <w:rPr>
        <w:rFonts w:asciiTheme="minorHAnsi" w:eastAsiaTheme="minorHAnsi" w:hAnsiTheme="minorHAnsi" w:cstheme="minorBidi"/>
        <w:i/>
        <w:sz w:val="20"/>
        <w:szCs w:val="20"/>
      </w:rPr>
      <w:t>1-1</w:t>
    </w:r>
    <w:r w:rsidRPr="003D357D">
      <w:rPr>
        <w:rFonts w:asciiTheme="minorHAnsi" w:eastAsiaTheme="minorHAnsi" w:hAnsiTheme="minorHAnsi" w:cstheme="minorBidi"/>
        <w:i/>
        <w:sz w:val="20"/>
        <w:szCs w:val="20"/>
      </w:rPr>
      <w:tab/>
    </w:r>
    <w:r w:rsidR="00D30FB6">
      <w:rPr>
        <w:rFonts w:asciiTheme="minorHAnsi" w:eastAsiaTheme="minorHAnsi" w:hAnsiTheme="minorHAnsi" w:cstheme="minorBidi"/>
        <w:i/>
        <w:sz w:val="20"/>
        <w:szCs w:val="20"/>
      </w:rPr>
      <w:t xml:space="preserve">             </w:t>
    </w:r>
    <w:r w:rsidRPr="003D357D">
      <w:rPr>
        <w:rFonts w:asciiTheme="minorHAnsi" w:eastAsiaTheme="minorHAnsi" w:hAnsiTheme="minorHAnsi" w:cstheme="minorBidi"/>
        <w:i/>
        <w:sz w:val="20"/>
        <w:szCs w:val="20"/>
      </w:rPr>
      <w:t xml:space="preserve">E-mail: </w:t>
    </w:r>
    <w:hyperlink r:id="rId1" w:history="1">
      <w:r w:rsidR="00045BCA" w:rsidRPr="001E2A48">
        <w:rPr>
          <w:rStyle w:val="Hipervnculo"/>
          <w:rFonts w:asciiTheme="minorHAnsi" w:eastAsiaTheme="minorHAnsi" w:hAnsiTheme="minorHAnsi" w:cstheme="minorBidi"/>
          <w:i/>
          <w:sz w:val="20"/>
          <w:szCs w:val="20"/>
        </w:rPr>
        <w:t>ceish.uce@uce.edu.ec</w:t>
      </w:r>
    </w:hyperlink>
  </w:p>
  <w:p w14:paraId="37689B39" w14:textId="77777777" w:rsidR="00080CD2" w:rsidRDefault="00080CD2" w:rsidP="0054379F">
    <w:pPr>
      <w:tabs>
        <w:tab w:val="center" w:pos="4419"/>
        <w:tab w:val="right" w:pos="9072"/>
      </w:tabs>
      <w:ind w:left="-567"/>
      <w:rPr>
        <w:rFonts w:asciiTheme="minorHAnsi" w:eastAsiaTheme="minorHAnsi" w:hAnsiTheme="minorHAnsi" w:cstheme="minorBidi"/>
        <w:i/>
        <w:color w:val="0563C1" w:themeColor="hyperlink"/>
        <w:sz w:val="20"/>
        <w:szCs w:val="20"/>
        <w:u w:val="single"/>
      </w:rPr>
    </w:pPr>
  </w:p>
  <w:p w14:paraId="551BFCBB" w14:textId="1E232A49" w:rsidR="00045BCA" w:rsidRPr="0054379F" w:rsidRDefault="00045BCA" w:rsidP="00045BCA">
    <w:pPr>
      <w:tabs>
        <w:tab w:val="right" w:pos="9072"/>
      </w:tabs>
      <w:ind w:left="3540" w:hanging="4107"/>
      <w:jc w:val="center"/>
      <w:rPr>
        <w:rFonts w:asciiTheme="minorHAnsi" w:eastAsiaTheme="minorHAnsi" w:hAnsiTheme="minorHAnsi" w:cstheme="minorBidi"/>
        <w:i/>
        <w:sz w:val="20"/>
        <w:szCs w:val="20"/>
      </w:rPr>
    </w:pPr>
    <w:r w:rsidRPr="00E93C1E">
      <w:rPr>
        <w:rFonts w:ascii="Times New Roman" w:hAnsi="Times New Roman"/>
        <w:b/>
        <w:sz w:val="12"/>
        <w:szCs w:val="12"/>
        <w:lang w:eastAsia="es-EC"/>
      </w:rPr>
      <w:t xml:space="preserve">              Versión 2 CEISH-UCE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2808" w14:textId="77777777" w:rsidR="00045BCA" w:rsidRDefault="00045B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DF84" w14:textId="77777777" w:rsidR="009F13A1" w:rsidRDefault="009F13A1" w:rsidP="0054379F">
      <w:r>
        <w:separator/>
      </w:r>
    </w:p>
  </w:footnote>
  <w:footnote w:type="continuationSeparator" w:id="0">
    <w:p w14:paraId="612DA9FD" w14:textId="77777777" w:rsidR="009F13A1" w:rsidRDefault="009F13A1" w:rsidP="005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F4B0" w14:textId="77777777" w:rsidR="00045BCA" w:rsidRDefault="00045B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694" w14:textId="6F78A4F8" w:rsidR="0054379F" w:rsidRPr="00A82523" w:rsidRDefault="00D322EE" w:rsidP="0054379F">
    <w:pPr>
      <w:keepNext/>
      <w:suppressAutoHyphens/>
      <w:spacing w:before="240" w:after="120" w:line="276" w:lineRule="auto"/>
      <w:jc w:val="center"/>
      <w:rPr>
        <w:rFonts w:ascii="Liberation Sans" w:eastAsia="DejaVu Sans" w:hAnsi="Liberation Sans" w:cs="Lohit Hindi"/>
        <w:color w:val="0070C0"/>
        <w:sz w:val="28"/>
        <w:szCs w:val="28"/>
      </w:rPr>
    </w:pPr>
    <w:r w:rsidRPr="00A82523">
      <w:rPr>
        <w:rFonts w:ascii="Century Gothic" w:hAnsi="Century Gothic" w:cs="Century Gothic"/>
        <w:b/>
        <w:noProof/>
        <w:color w:val="0070C0"/>
        <w:sz w:val="21"/>
        <w:szCs w:val="21"/>
        <w:lang w:val="es-ES" w:eastAsia="es-ES"/>
      </w:rPr>
      <w:drawing>
        <wp:anchor distT="0" distB="0" distL="114300" distR="114300" simplePos="0" relativeHeight="251655168" behindDoc="0" locked="0" layoutInCell="1" allowOverlap="1" wp14:anchorId="01D0674A" wp14:editId="370393A9">
          <wp:simplePos x="0" y="0"/>
          <wp:positionH relativeFrom="column">
            <wp:posOffset>4943676</wp:posOffset>
          </wp:positionH>
          <wp:positionV relativeFrom="paragraph">
            <wp:posOffset>32218</wp:posOffset>
          </wp:positionV>
          <wp:extent cx="1042737" cy="642754"/>
          <wp:effectExtent l="0" t="0" r="5080" b="5080"/>
          <wp:wrapNone/>
          <wp:docPr id="18" name="Imagen 18"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378" cy="654244"/>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FA">
      <w:rPr>
        <w:noProof/>
      </w:rPr>
      <w:drawing>
        <wp:anchor distT="0" distB="0" distL="114300" distR="114300" simplePos="0" relativeHeight="251664384" behindDoc="0" locked="0" layoutInCell="1" allowOverlap="1" wp14:anchorId="5FAC9479" wp14:editId="4A2A0EBC">
          <wp:simplePos x="0" y="0"/>
          <wp:positionH relativeFrom="margin">
            <wp:posOffset>-613410</wp:posOffset>
          </wp:positionH>
          <wp:positionV relativeFrom="margin">
            <wp:posOffset>-1034415</wp:posOffset>
          </wp:positionV>
          <wp:extent cx="804545" cy="849630"/>
          <wp:effectExtent l="0" t="0" r="0"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773"/>
                  <a:stretch/>
                </pic:blipFill>
                <pic:spPr bwMode="auto">
                  <a:xfrm>
                    <a:off x="0" y="0"/>
                    <a:ext cx="804545" cy="849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379F" w:rsidRPr="00A82523">
      <w:rPr>
        <w:rFonts w:ascii="Century Gothic" w:hAnsi="Century Gothic" w:cs="Century Gothic"/>
        <w:b/>
        <w:color w:val="0070C0"/>
        <w:sz w:val="21"/>
        <w:szCs w:val="21"/>
        <w:lang w:val="es-ES" w:eastAsia="zh-CN"/>
      </w:rPr>
      <w:t>U N I V E R S I D A D    C E N T R A L   D E L    E C U A D O R</w:t>
    </w:r>
  </w:p>
  <w:p w14:paraId="067ED520" w14:textId="77777777" w:rsidR="0054379F" w:rsidRPr="00A82523" w:rsidRDefault="0054379F" w:rsidP="0054379F">
    <w:pPr>
      <w:tabs>
        <w:tab w:val="center" w:pos="4419"/>
        <w:tab w:val="right" w:pos="8838"/>
      </w:tabs>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AC2D96F" w14:textId="7D60CC22" w:rsidR="0054379F" w:rsidRPr="00797471" w:rsidRDefault="0054379F" w:rsidP="0054379F">
    <w:pPr>
      <w:tabs>
        <w:tab w:val="center" w:pos="4419"/>
        <w:tab w:val="right" w:pos="8838"/>
      </w:tabs>
      <w:jc w:val="center"/>
    </w:pPr>
    <w:r w:rsidRPr="00797471">
      <w:rPr>
        <w:rFonts w:ascii="Century Gothic" w:hAnsi="Century Gothic" w:cs="Century Gothic"/>
        <w:b/>
        <w:sz w:val="21"/>
        <w:szCs w:val="21"/>
        <w:lang w:val="es-ES" w:eastAsia="zh-CN"/>
      </w:rPr>
      <w:t xml:space="preserve">Aprobado por MSP: </w:t>
    </w:r>
    <w:r w:rsidR="00FE1DE8">
      <w:rPr>
        <w:rFonts w:ascii="Century Gothic" w:hAnsi="Century Gothic" w:cs="Century Gothic"/>
        <w:b/>
        <w:sz w:val="21"/>
        <w:szCs w:val="21"/>
        <w:lang w:val="es-ES" w:eastAsia="zh-CN"/>
      </w:rPr>
      <w:t>código único</w:t>
    </w:r>
    <w:r w:rsidR="00FE1DE8" w:rsidRPr="001C266A">
      <w:rPr>
        <w:rFonts w:ascii="Arial" w:eastAsiaTheme="minorHAnsi" w:hAnsi="Arial" w:cs="Arial"/>
        <w:lang w:val="es-MX"/>
      </w:rPr>
      <w:t xml:space="preserve"> </w:t>
    </w:r>
    <w:r w:rsidR="00FE1DE8" w:rsidRPr="001C266A">
      <w:rPr>
        <w:rFonts w:ascii="Century Gothic" w:eastAsiaTheme="minorHAnsi" w:hAnsi="Century Gothic" w:cs="Arial"/>
        <w:b/>
        <w:bCs/>
        <w:sz w:val="20"/>
        <w:szCs w:val="20"/>
        <w:lang w:val="es-MX"/>
      </w:rPr>
      <w:t xml:space="preserve">DIS-CEISH-17-UCE-7 </w:t>
    </w:r>
    <w:r w:rsidR="00FE1DE8" w:rsidRPr="001C266A">
      <w:rPr>
        <w:rFonts w:ascii="Century Gothic" w:hAnsi="Century Gothic" w:cs="Century Gothic"/>
        <w:b/>
        <w:sz w:val="20"/>
        <w:szCs w:val="20"/>
        <w:lang w:val="es-ES" w:eastAsia="zh-CN"/>
      </w:rPr>
      <w:t>/22-02-2021</w:t>
    </w:r>
  </w:p>
  <w:p w14:paraId="301C42A1" w14:textId="77777777" w:rsidR="0054379F" w:rsidRPr="0054379F"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val="es-ES" w:eastAsia="es-ES"/>
      </w:rPr>
      <mc:AlternateContent>
        <mc:Choice Requires="wps">
          <w:drawing>
            <wp:anchor distT="0" distB="0" distL="114300" distR="114300" simplePos="0" relativeHeight="251658240" behindDoc="0" locked="0" layoutInCell="1" allowOverlap="1" wp14:anchorId="65C75026" wp14:editId="5A89AFC9">
              <wp:simplePos x="0" y="0"/>
              <wp:positionH relativeFrom="column">
                <wp:posOffset>-337185</wp:posOffset>
              </wp:positionH>
              <wp:positionV relativeFrom="paragraph">
                <wp:posOffset>54610</wp:posOffset>
              </wp:positionV>
              <wp:extent cx="6372225" cy="9525"/>
              <wp:effectExtent l="15240" t="6985" r="13335" b="3111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7E6B" id="Conector recto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" strokeweight="1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2C0" w14:textId="77777777" w:rsidR="00045BCA" w:rsidRDefault="00045B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BB"/>
    <w:multiLevelType w:val="hybridMultilevel"/>
    <w:tmpl w:val="FAAE76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7663C0"/>
    <w:multiLevelType w:val="hybridMultilevel"/>
    <w:tmpl w:val="5B2861C2"/>
    <w:lvl w:ilvl="0" w:tplc="1C7C2BD2">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2" w15:restartNumberingAfterBreak="0">
    <w:nsid w:val="107B73BE"/>
    <w:multiLevelType w:val="hybridMultilevel"/>
    <w:tmpl w:val="16A298EA"/>
    <w:lvl w:ilvl="0" w:tplc="D75EAD48">
      <w:start w:val="10"/>
      <w:numFmt w:val="decimal"/>
      <w:lvlText w:val="%1."/>
      <w:lvlJc w:val="left"/>
      <w:pPr>
        <w:ind w:left="111" w:hanging="439"/>
      </w:pPr>
      <w:rPr>
        <w:rFonts w:ascii="SimSun" w:eastAsia="SimSun" w:hAnsi="SimSun" w:cs="SimSun" w:hint="default"/>
        <w:spacing w:val="-8"/>
        <w:w w:val="10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744C6"/>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9954CE0"/>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6655641"/>
    <w:multiLevelType w:val="hybridMultilevel"/>
    <w:tmpl w:val="557031CA"/>
    <w:lvl w:ilvl="0" w:tplc="7F26673E">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6" w15:restartNumberingAfterBreak="0">
    <w:nsid w:val="499925AC"/>
    <w:multiLevelType w:val="hybridMultilevel"/>
    <w:tmpl w:val="AB78B4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7" w15:restartNumberingAfterBreak="0">
    <w:nsid w:val="570A68D3"/>
    <w:multiLevelType w:val="hybridMultilevel"/>
    <w:tmpl w:val="69D815D6"/>
    <w:lvl w:ilvl="0" w:tplc="E6AAB80C">
      <w:start w:val="20"/>
      <w:numFmt w:val="decimal"/>
      <w:lvlText w:val="%1."/>
      <w:lvlJc w:val="left"/>
      <w:pPr>
        <w:ind w:left="720" w:hanging="360"/>
      </w:pPr>
      <w:rPr>
        <w:rFonts w:ascii="Times New Roman" w:eastAsia="SimSun" w:hAnsi="Times New Roman" w:cs="Times New Roman" w:hint="default"/>
        <w:spacing w:val="-8"/>
        <w:w w:val="10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36FFA"/>
    <w:multiLevelType w:val="hybridMultilevel"/>
    <w:tmpl w:val="12C8F32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26C1FE4"/>
    <w:multiLevelType w:val="hybridMultilevel"/>
    <w:tmpl w:val="08AAB720"/>
    <w:lvl w:ilvl="0" w:tplc="C27EF0A0">
      <w:start w:val="1"/>
      <w:numFmt w:val="decimal"/>
      <w:lvlText w:val="%1."/>
      <w:lvlJc w:val="left"/>
      <w:pPr>
        <w:ind w:left="720" w:hanging="360"/>
      </w:pPr>
      <w:rPr>
        <w:rFonts w:ascii="Times New Roman" w:eastAsia="SimSun" w:hAnsi="Times New Roman" w:cs="Times New Roman" w:hint="default"/>
        <w:spacing w:val="-8"/>
        <w:w w:val="106"/>
        <w:sz w:val="24"/>
        <w:szCs w:val="24"/>
        <w:lang w:val="es-EC" w:eastAsia="en-US" w:bidi="ar-SA"/>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24D33EF"/>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91646504">
    <w:abstractNumId w:val="10"/>
  </w:num>
  <w:num w:numId="2" w16cid:durableId="1021474278">
    <w:abstractNumId w:val="0"/>
  </w:num>
  <w:num w:numId="3" w16cid:durableId="322437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8123651">
    <w:abstractNumId w:val="6"/>
  </w:num>
  <w:num w:numId="5" w16cid:durableId="1317222104">
    <w:abstractNumId w:val="8"/>
  </w:num>
  <w:num w:numId="6" w16cid:durableId="1015880909">
    <w:abstractNumId w:val="4"/>
  </w:num>
  <w:num w:numId="7" w16cid:durableId="112407856">
    <w:abstractNumId w:val="3"/>
  </w:num>
  <w:num w:numId="8" w16cid:durableId="345984912">
    <w:abstractNumId w:val="5"/>
  </w:num>
  <w:num w:numId="9" w16cid:durableId="821435598">
    <w:abstractNumId w:val="1"/>
  </w:num>
  <w:num w:numId="10" w16cid:durableId="630020121">
    <w:abstractNumId w:val="9"/>
  </w:num>
  <w:num w:numId="11" w16cid:durableId="1237864875">
    <w:abstractNumId w:val="2"/>
  </w:num>
  <w:num w:numId="12" w16cid:durableId="878513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9F"/>
    <w:rsid w:val="00007782"/>
    <w:rsid w:val="00021272"/>
    <w:rsid w:val="000242B3"/>
    <w:rsid w:val="00034B1D"/>
    <w:rsid w:val="0004003D"/>
    <w:rsid w:val="00045BCA"/>
    <w:rsid w:val="00046679"/>
    <w:rsid w:val="0006327D"/>
    <w:rsid w:val="00074D75"/>
    <w:rsid w:val="00080CD2"/>
    <w:rsid w:val="000839F6"/>
    <w:rsid w:val="000A0BFA"/>
    <w:rsid w:val="000B402A"/>
    <w:rsid w:val="000B5F54"/>
    <w:rsid w:val="000C0ADA"/>
    <w:rsid w:val="000D0E85"/>
    <w:rsid w:val="000D67BF"/>
    <w:rsid w:val="000D76AF"/>
    <w:rsid w:val="000E0FE2"/>
    <w:rsid w:val="00110548"/>
    <w:rsid w:val="00113401"/>
    <w:rsid w:val="00113ED6"/>
    <w:rsid w:val="00122FE6"/>
    <w:rsid w:val="00157D62"/>
    <w:rsid w:val="00167368"/>
    <w:rsid w:val="001C7852"/>
    <w:rsid w:val="001D6A2E"/>
    <w:rsid w:val="001F41C1"/>
    <w:rsid w:val="00202E90"/>
    <w:rsid w:val="002245AF"/>
    <w:rsid w:val="0022509A"/>
    <w:rsid w:val="0022509D"/>
    <w:rsid w:val="00234381"/>
    <w:rsid w:val="00241037"/>
    <w:rsid w:val="00244953"/>
    <w:rsid w:val="00246590"/>
    <w:rsid w:val="00257164"/>
    <w:rsid w:val="002635EF"/>
    <w:rsid w:val="002664D5"/>
    <w:rsid w:val="002740C7"/>
    <w:rsid w:val="002908DE"/>
    <w:rsid w:val="0029455B"/>
    <w:rsid w:val="00297DD5"/>
    <w:rsid w:val="002B73F3"/>
    <w:rsid w:val="002C0E61"/>
    <w:rsid w:val="002C1B85"/>
    <w:rsid w:val="002C5BE8"/>
    <w:rsid w:val="002C6473"/>
    <w:rsid w:val="002D706E"/>
    <w:rsid w:val="002E42D2"/>
    <w:rsid w:val="002F180A"/>
    <w:rsid w:val="002F3514"/>
    <w:rsid w:val="00307CDE"/>
    <w:rsid w:val="00334403"/>
    <w:rsid w:val="00345438"/>
    <w:rsid w:val="0038781C"/>
    <w:rsid w:val="003B7787"/>
    <w:rsid w:val="003D6C80"/>
    <w:rsid w:val="003E2E98"/>
    <w:rsid w:val="00410D16"/>
    <w:rsid w:val="00420CCF"/>
    <w:rsid w:val="00442DEB"/>
    <w:rsid w:val="004535DD"/>
    <w:rsid w:val="00470390"/>
    <w:rsid w:val="00475F52"/>
    <w:rsid w:val="004803A4"/>
    <w:rsid w:val="00481541"/>
    <w:rsid w:val="004A1940"/>
    <w:rsid w:val="004B0F61"/>
    <w:rsid w:val="004C245D"/>
    <w:rsid w:val="00507829"/>
    <w:rsid w:val="00516B90"/>
    <w:rsid w:val="005230DA"/>
    <w:rsid w:val="00535995"/>
    <w:rsid w:val="0054379F"/>
    <w:rsid w:val="0055785E"/>
    <w:rsid w:val="005759DB"/>
    <w:rsid w:val="00595B07"/>
    <w:rsid w:val="005965C0"/>
    <w:rsid w:val="005C2861"/>
    <w:rsid w:val="005D2E8E"/>
    <w:rsid w:val="005F31DF"/>
    <w:rsid w:val="005F6EFD"/>
    <w:rsid w:val="00633476"/>
    <w:rsid w:val="006419E5"/>
    <w:rsid w:val="00641B01"/>
    <w:rsid w:val="00641EC9"/>
    <w:rsid w:val="00641ED1"/>
    <w:rsid w:val="0065461C"/>
    <w:rsid w:val="006B28E5"/>
    <w:rsid w:val="006B6DBB"/>
    <w:rsid w:val="006C0DA0"/>
    <w:rsid w:val="006D2745"/>
    <w:rsid w:val="006E0BD8"/>
    <w:rsid w:val="006E1CEF"/>
    <w:rsid w:val="006E27D9"/>
    <w:rsid w:val="006E36F3"/>
    <w:rsid w:val="0073783B"/>
    <w:rsid w:val="007415A9"/>
    <w:rsid w:val="007662A0"/>
    <w:rsid w:val="00773718"/>
    <w:rsid w:val="00775372"/>
    <w:rsid w:val="00797471"/>
    <w:rsid w:val="007E279C"/>
    <w:rsid w:val="007F0C90"/>
    <w:rsid w:val="007F3410"/>
    <w:rsid w:val="007F51E9"/>
    <w:rsid w:val="00801E1B"/>
    <w:rsid w:val="008173BD"/>
    <w:rsid w:val="008265DD"/>
    <w:rsid w:val="008325A1"/>
    <w:rsid w:val="00841F8F"/>
    <w:rsid w:val="00855877"/>
    <w:rsid w:val="008609DC"/>
    <w:rsid w:val="00876E56"/>
    <w:rsid w:val="008B3D92"/>
    <w:rsid w:val="008C4B04"/>
    <w:rsid w:val="008F1F16"/>
    <w:rsid w:val="008F4BC0"/>
    <w:rsid w:val="00910359"/>
    <w:rsid w:val="00916295"/>
    <w:rsid w:val="00922872"/>
    <w:rsid w:val="00924367"/>
    <w:rsid w:val="009354DC"/>
    <w:rsid w:val="00940DAF"/>
    <w:rsid w:val="00957647"/>
    <w:rsid w:val="00960D31"/>
    <w:rsid w:val="0096156C"/>
    <w:rsid w:val="009673A5"/>
    <w:rsid w:val="00973DF1"/>
    <w:rsid w:val="00984ACE"/>
    <w:rsid w:val="00992BE7"/>
    <w:rsid w:val="009A47C5"/>
    <w:rsid w:val="009A4B66"/>
    <w:rsid w:val="009D03ED"/>
    <w:rsid w:val="009E7337"/>
    <w:rsid w:val="009F1158"/>
    <w:rsid w:val="009F13A1"/>
    <w:rsid w:val="009F7229"/>
    <w:rsid w:val="009F7FA1"/>
    <w:rsid w:val="00A035E3"/>
    <w:rsid w:val="00A151DA"/>
    <w:rsid w:val="00A201F0"/>
    <w:rsid w:val="00A24001"/>
    <w:rsid w:val="00A308BF"/>
    <w:rsid w:val="00A312CD"/>
    <w:rsid w:val="00A47389"/>
    <w:rsid w:val="00A57209"/>
    <w:rsid w:val="00A62146"/>
    <w:rsid w:val="00A81C96"/>
    <w:rsid w:val="00A82523"/>
    <w:rsid w:val="00A9378E"/>
    <w:rsid w:val="00B114AA"/>
    <w:rsid w:val="00B22C76"/>
    <w:rsid w:val="00B525BA"/>
    <w:rsid w:val="00B81D0A"/>
    <w:rsid w:val="00BA669F"/>
    <w:rsid w:val="00BC35D0"/>
    <w:rsid w:val="00BC4583"/>
    <w:rsid w:val="00BC6F76"/>
    <w:rsid w:val="00BC7E16"/>
    <w:rsid w:val="00BF112A"/>
    <w:rsid w:val="00BF2024"/>
    <w:rsid w:val="00BF3AA7"/>
    <w:rsid w:val="00BF44A2"/>
    <w:rsid w:val="00C06953"/>
    <w:rsid w:val="00C25F33"/>
    <w:rsid w:val="00C52227"/>
    <w:rsid w:val="00C909C2"/>
    <w:rsid w:val="00C90F1F"/>
    <w:rsid w:val="00C92AE1"/>
    <w:rsid w:val="00C9562D"/>
    <w:rsid w:val="00CD4DBC"/>
    <w:rsid w:val="00CE3120"/>
    <w:rsid w:val="00CE5368"/>
    <w:rsid w:val="00CF154A"/>
    <w:rsid w:val="00D06B97"/>
    <w:rsid w:val="00D26955"/>
    <w:rsid w:val="00D30FB6"/>
    <w:rsid w:val="00D322EE"/>
    <w:rsid w:val="00D3713D"/>
    <w:rsid w:val="00D5117C"/>
    <w:rsid w:val="00D543B7"/>
    <w:rsid w:val="00D60A37"/>
    <w:rsid w:val="00D62A5E"/>
    <w:rsid w:val="00D639F0"/>
    <w:rsid w:val="00D91F05"/>
    <w:rsid w:val="00D92EB5"/>
    <w:rsid w:val="00DB098E"/>
    <w:rsid w:val="00E44AAF"/>
    <w:rsid w:val="00E47086"/>
    <w:rsid w:val="00E56C12"/>
    <w:rsid w:val="00E57F0F"/>
    <w:rsid w:val="00E65C4A"/>
    <w:rsid w:val="00E71C98"/>
    <w:rsid w:val="00E84988"/>
    <w:rsid w:val="00E93420"/>
    <w:rsid w:val="00EA4784"/>
    <w:rsid w:val="00EA4858"/>
    <w:rsid w:val="00EA7257"/>
    <w:rsid w:val="00EF34B6"/>
    <w:rsid w:val="00F459AC"/>
    <w:rsid w:val="00F533FD"/>
    <w:rsid w:val="00F7169C"/>
    <w:rsid w:val="00F936F9"/>
    <w:rsid w:val="00F94B67"/>
    <w:rsid w:val="00FC5D6F"/>
    <w:rsid w:val="00FD26BA"/>
    <w:rsid w:val="00FE1D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5F37"/>
  <w15:docId w15:val="{DD7CD7D4-2A41-4312-BD48-8DC6274F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9F"/>
    <w:pPr>
      <w:spacing w:after="0" w:line="240"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122F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9">
    <w:name w:val="heading 9"/>
    <w:basedOn w:val="Normal"/>
    <w:next w:val="Normal"/>
    <w:link w:val="Ttulo9Car"/>
    <w:uiPriority w:val="9"/>
    <w:semiHidden/>
    <w:unhideWhenUsed/>
    <w:qFormat/>
    <w:rsid w:val="00045B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S List Paragraph,TIT 2 IND,Capítulo,Lista vistosa - Énfasis 11,Titulo 1,Texto"/>
    <w:basedOn w:val="Normal"/>
    <w:link w:val="PrrafodelistaCar"/>
    <w:uiPriority w:val="34"/>
    <w:qFormat/>
    <w:rsid w:val="0054379F"/>
    <w:pPr>
      <w:ind w:left="708"/>
    </w:pPr>
  </w:style>
  <w:style w:type="paragraph" w:styleId="Encabezado">
    <w:name w:val="header"/>
    <w:basedOn w:val="Normal"/>
    <w:link w:val="EncabezadoCar"/>
    <w:uiPriority w:val="99"/>
    <w:unhideWhenUsed/>
    <w:rsid w:val="0054379F"/>
    <w:pPr>
      <w:tabs>
        <w:tab w:val="center" w:pos="4252"/>
        <w:tab w:val="right" w:pos="8504"/>
      </w:tabs>
    </w:pPr>
  </w:style>
  <w:style w:type="character" w:customStyle="1" w:styleId="EncabezadoCar">
    <w:name w:val="Encabezado Car"/>
    <w:basedOn w:val="Fuentedeprrafopredeter"/>
    <w:link w:val="Encabezado"/>
    <w:uiPriority w:val="99"/>
    <w:rsid w:val="0054379F"/>
    <w:rPr>
      <w:rFonts w:ascii="Calibri" w:eastAsia="Calibri" w:hAnsi="Calibri" w:cs="Times New Roman"/>
    </w:rPr>
  </w:style>
  <w:style w:type="paragraph" w:styleId="Piedepgina">
    <w:name w:val="footer"/>
    <w:basedOn w:val="Normal"/>
    <w:link w:val="PiedepginaCar"/>
    <w:uiPriority w:val="99"/>
    <w:unhideWhenUsed/>
    <w:rsid w:val="0054379F"/>
    <w:pPr>
      <w:tabs>
        <w:tab w:val="center" w:pos="4252"/>
        <w:tab w:val="right" w:pos="8504"/>
      </w:tabs>
    </w:pPr>
  </w:style>
  <w:style w:type="character" w:customStyle="1" w:styleId="PiedepginaCar">
    <w:name w:val="Pie de página Car"/>
    <w:basedOn w:val="Fuentedeprrafopredeter"/>
    <w:link w:val="Piedepgina"/>
    <w:uiPriority w:val="99"/>
    <w:rsid w:val="0054379F"/>
    <w:rPr>
      <w:rFonts w:ascii="Calibri" w:eastAsia="Calibri" w:hAnsi="Calibri" w:cs="Times New Roman"/>
    </w:rPr>
  </w:style>
  <w:style w:type="paragraph" w:styleId="Textodeglobo">
    <w:name w:val="Balloon Text"/>
    <w:basedOn w:val="Normal"/>
    <w:link w:val="TextodegloboCar"/>
    <w:uiPriority w:val="99"/>
    <w:semiHidden/>
    <w:unhideWhenUsed/>
    <w:rsid w:val="004C24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45D"/>
    <w:rPr>
      <w:rFonts w:ascii="Segoe UI" w:eastAsia="Calibri" w:hAnsi="Segoe UI" w:cs="Segoe UI"/>
      <w:sz w:val="18"/>
      <w:szCs w:val="18"/>
    </w:rPr>
  </w:style>
  <w:style w:type="paragraph" w:customStyle="1" w:styleId="Estilopredeterminado">
    <w:name w:val="Estilo predeterminado"/>
    <w:rsid w:val="006E0BD8"/>
    <w:pPr>
      <w:suppressAutoHyphens/>
      <w:spacing w:after="200" w:line="276" w:lineRule="auto"/>
    </w:pPr>
    <w:rPr>
      <w:rFonts w:ascii="Calibri" w:eastAsia="DejaVu Sans" w:hAnsi="Calibri" w:cs="Calibri"/>
      <w:color w:val="00000A"/>
    </w:rPr>
  </w:style>
  <w:style w:type="character" w:styleId="Hipervnculo">
    <w:name w:val="Hyperlink"/>
    <w:basedOn w:val="Fuentedeprrafopredeter"/>
    <w:uiPriority w:val="99"/>
    <w:unhideWhenUsed/>
    <w:rsid w:val="00CF154A"/>
    <w:rPr>
      <w:color w:val="0563C1" w:themeColor="hyperlink"/>
      <w:u w:val="single"/>
    </w:rPr>
  </w:style>
  <w:style w:type="paragraph" w:styleId="NormalWeb">
    <w:name w:val="Normal (Web)"/>
    <w:basedOn w:val="Normal"/>
    <w:uiPriority w:val="99"/>
    <w:unhideWhenUsed/>
    <w:rsid w:val="00BF112A"/>
    <w:pPr>
      <w:spacing w:before="100" w:beforeAutospacing="1" w:after="100" w:afterAutospacing="1"/>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9F7229"/>
    <w:rPr>
      <w:b/>
      <w:bCs/>
    </w:rPr>
  </w:style>
  <w:style w:type="paragraph" w:styleId="Sinespaciado">
    <w:name w:val="No Spacing"/>
    <w:uiPriority w:val="1"/>
    <w:qFormat/>
    <w:rsid w:val="00A201F0"/>
    <w:pPr>
      <w:spacing w:after="0" w:line="240" w:lineRule="auto"/>
    </w:pPr>
  </w:style>
  <w:style w:type="character" w:customStyle="1" w:styleId="Ttulo2Car">
    <w:name w:val="Título 2 Car"/>
    <w:basedOn w:val="Fuentedeprrafopredeter"/>
    <w:link w:val="Ttulo2"/>
    <w:uiPriority w:val="9"/>
    <w:semiHidden/>
    <w:rsid w:val="00122FE6"/>
    <w:rPr>
      <w:rFonts w:asciiTheme="majorHAnsi" w:eastAsiaTheme="majorEastAsia" w:hAnsiTheme="majorHAnsi" w:cstheme="majorBidi"/>
      <w:b/>
      <w:bCs/>
      <w:color w:val="5B9BD5" w:themeColor="accent1"/>
      <w:sz w:val="26"/>
      <w:szCs w:val="26"/>
    </w:rPr>
  </w:style>
  <w:style w:type="paragraph" w:customStyle="1" w:styleId="Default">
    <w:name w:val="Default"/>
    <w:qFormat/>
    <w:rsid w:val="00D30FB6"/>
    <w:pPr>
      <w:autoSpaceDE w:val="0"/>
      <w:autoSpaceDN w:val="0"/>
      <w:adjustRightInd w:val="0"/>
      <w:spacing w:after="0" w:line="240" w:lineRule="auto"/>
    </w:pPr>
    <w:rPr>
      <w:rFonts w:ascii="Calibri" w:eastAsia="MS Mincho" w:hAnsi="Calibri" w:cs="Calibri"/>
      <w:color w:val="000000"/>
      <w:sz w:val="24"/>
      <w:szCs w:val="24"/>
      <w:lang w:val="es-ES" w:eastAsia="es-ES"/>
    </w:rPr>
  </w:style>
  <w:style w:type="paragraph" w:customStyle="1" w:styleId="western">
    <w:name w:val="western"/>
    <w:basedOn w:val="Normal"/>
    <w:rsid w:val="00D30FB6"/>
    <w:pPr>
      <w:suppressAutoHyphens/>
      <w:spacing w:before="280" w:after="142" w:line="288" w:lineRule="auto"/>
    </w:pPr>
    <w:rPr>
      <w:rFonts w:eastAsia="Times New Roman"/>
      <w:color w:val="000000"/>
      <w:kern w:val="1"/>
      <w:lang w:eastAsia="zh-CN"/>
    </w:rPr>
  </w:style>
  <w:style w:type="character" w:styleId="Mencinsinresolver">
    <w:name w:val="Unresolved Mention"/>
    <w:basedOn w:val="Fuentedeprrafopredeter"/>
    <w:uiPriority w:val="99"/>
    <w:semiHidden/>
    <w:unhideWhenUsed/>
    <w:rsid w:val="00045BCA"/>
    <w:rPr>
      <w:color w:val="605E5C"/>
      <w:shd w:val="clear" w:color="auto" w:fill="E1DFDD"/>
    </w:rPr>
  </w:style>
  <w:style w:type="character" w:customStyle="1" w:styleId="Ttulo9Car">
    <w:name w:val="Título 9 Car"/>
    <w:basedOn w:val="Fuentedeprrafopredeter"/>
    <w:link w:val="Ttulo9"/>
    <w:uiPriority w:val="9"/>
    <w:semiHidden/>
    <w:rsid w:val="00045BCA"/>
    <w:rPr>
      <w:rFonts w:asciiTheme="majorHAnsi" w:eastAsiaTheme="majorEastAsia" w:hAnsiTheme="majorHAnsi" w:cstheme="majorBidi"/>
      <w:i/>
      <w:iCs/>
      <w:color w:val="272727" w:themeColor="text1" w:themeTint="D8"/>
      <w:sz w:val="21"/>
      <w:szCs w:val="21"/>
    </w:rPr>
  </w:style>
  <w:style w:type="character" w:customStyle="1" w:styleId="PrrafodelistaCar">
    <w:name w:val="Párrafo de lista Car"/>
    <w:aliases w:val="cS List Paragraph Car,TIT 2 IND Car,Capítulo Car,Lista vistosa - Énfasis 11 Car,Titulo 1 Car,Texto Car"/>
    <w:link w:val="Prrafodelista"/>
    <w:uiPriority w:val="34"/>
    <w:qFormat/>
    <w:rsid w:val="00A62146"/>
    <w:rPr>
      <w:rFonts w:ascii="Calibri" w:eastAsia="Calibri" w:hAnsi="Calibri" w:cs="Times New Roman"/>
    </w:rPr>
  </w:style>
  <w:style w:type="table" w:styleId="Tablaconcuadrcula">
    <w:name w:val="Table Grid"/>
    <w:basedOn w:val="Tablanormal"/>
    <w:uiPriority w:val="59"/>
    <w:rsid w:val="003D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599">
      <w:bodyDiv w:val="1"/>
      <w:marLeft w:val="0"/>
      <w:marRight w:val="0"/>
      <w:marTop w:val="0"/>
      <w:marBottom w:val="0"/>
      <w:divBdr>
        <w:top w:val="none" w:sz="0" w:space="0" w:color="auto"/>
        <w:left w:val="none" w:sz="0" w:space="0" w:color="auto"/>
        <w:bottom w:val="none" w:sz="0" w:space="0" w:color="auto"/>
        <w:right w:val="none" w:sz="0" w:space="0" w:color="auto"/>
      </w:divBdr>
    </w:div>
    <w:div w:id="367603455">
      <w:bodyDiv w:val="1"/>
      <w:marLeft w:val="0"/>
      <w:marRight w:val="0"/>
      <w:marTop w:val="0"/>
      <w:marBottom w:val="0"/>
      <w:divBdr>
        <w:top w:val="none" w:sz="0" w:space="0" w:color="auto"/>
        <w:left w:val="none" w:sz="0" w:space="0" w:color="auto"/>
        <w:bottom w:val="none" w:sz="0" w:space="0" w:color="auto"/>
        <w:right w:val="none" w:sz="0" w:space="0" w:color="auto"/>
      </w:divBdr>
      <w:divsChild>
        <w:div w:id="7238698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9395917">
      <w:bodyDiv w:val="1"/>
      <w:marLeft w:val="0"/>
      <w:marRight w:val="0"/>
      <w:marTop w:val="0"/>
      <w:marBottom w:val="0"/>
      <w:divBdr>
        <w:top w:val="none" w:sz="0" w:space="0" w:color="auto"/>
        <w:left w:val="none" w:sz="0" w:space="0" w:color="auto"/>
        <w:bottom w:val="none" w:sz="0" w:space="0" w:color="auto"/>
        <w:right w:val="none" w:sz="0" w:space="0" w:color="auto"/>
      </w:divBdr>
    </w:div>
    <w:div w:id="449322916">
      <w:bodyDiv w:val="1"/>
      <w:marLeft w:val="0"/>
      <w:marRight w:val="0"/>
      <w:marTop w:val="0"/>
      <w:marBottom w:val="0"/>
      <w:divBdr>
        <w:top w:val="none" w:sz="0" w:space="0" w:color="auto"/>
        <w:left w:val="none" w:sz="0" w:space="0" w:color="auto"/>
        <w:bottom w:val="none" w:sz="0" w:space="0" w:color="auto"/>
        <w:right w:val="none" w:sz="0" w:space="0" w:color="auto"/>
      </w:divBdr>
    </w:div>
    <w:div w:id="503517217">
      <w:bodyDiv w:val="1"/>
      <w:marLeft w:val="0"/>
      <w:marRight w:val="0"/>
      <w:marTop w:val="0"/>
      <w:marBottom w:val="0"/>
      <w:divBdr>
        <w:top w:val="none" w:sz="0" w:space="0" w:color="auto"/>
        <w:left w:val="none" w:sz="0" w:space="0" w:color="auto"/>
        <w:bottom w:val="none" w:sz="0" w:space="0" w:color="auto"/>
        <w:right w:val="none" w:sz="0" w:space="0" w:color="auto"/>
      </w:divBdr>
    </w:div>
    <w:div w:id="586234391">
      <w:bodyDiv w:val="1"/>
      <w:marLeft w:val="0"/>
      <w:marRight w:val="0"/>
      <w:marTop w:val="0"/>
      <w:marBottom w:val="0"/>
      <w:divBdr>
        <w:top w:val="none" w:sz="0" w:space="0" w:color="auto"/>
        <w:left w:val="none" w:sz="0" w:space="0" w:color="auto"/>
        <w:bottom w:val="none" w:sz="0" w:space="0" w:color="auto"/>
        <w:right w:val="none" w:sz="0" w:space="0" w:color="auto"/>
      </w:divBdr>
    </w:div>
    <w:div w:id="606620596">
      <w:bodyDiv w:val="1"/>
      <w:marLeft w:val="0"/>
      <w:marRight w:val="0"/>
      <w:marTop w:val="0"/>
      <w:marBottom w:val="0"/>
      <w:divBdr>
        <w:top w:val="none" w:sz="0" w:space="0" w:color="auto"/>
        <w:left w:val="none" w:sz="0" w:space="0" w:color="auto"/>
        <w:bottom w:val="none" w:sz="0" w:space="0" w:color="auto"/>
        <w:right w:val="none" w:sz="0" w:space="0" w:color="auto"/>
      </w:divBdr>
    </w:div>
    <w:div w:id="651833280">
      <w:bodyDiv w:val="1"/>
      <w:marLeft w:val="0"/>
      <w:marRight w:val="0"/>
      <w:marTop w:val="0"/>
      <w:marBottom w:val="0"/>
      <w:divBdr>
        <w:top w:val="none" w:sz="0" w:space="0" w:color="auto"/>
        <w:left w:val="none" w:sz="0" w:space="0" w:color="auto"/>
        <w:bottom w:val="none" w:sz="0" w:space="0" w:color="auto"/>
        <w:right w:val="none" w:sz="0" w:space="0" w:color="auto"/>
      </w:divBdr>
      <w:divsChild>
        <w:div w:id="1474326613">
          <w:marLeft w:val="0"/>
          <w:marRight w:val="0"/>
          <w:marTop w:val="0"/>
          <w:marBottom w:val="0"/>
          <w:divBdr>
            <w:top w:val="none" w:sz="0" w:space="0" w:color="auto"/>
            <w:left w:val="none" w:sz="0" w:space="0" w:color="auto"/>
            <w:bottom w:val="none" w:sz="0" w:space="0" w:color="auto"/>
            <w:right w:val="none" w:sz="0" w:space="0" w:color="auto"/>
          </w:divBdr>
        </w:div>
        <w:div w:id="237522842">
          <w:marLeft w:val="0"/>
          <w:marRight w:val="0"/>
          <w:marTop w:val="0"/>
          <w:marBottom w:val="0"/>
          <w:divBdr>
            <w:top w:val="none" w:sz="0" w:space="0" w:color="auto"/>
            <w:left w:val="none" w:sz="0" w:space="0" w:color="auto"/>
            <w:bottom w:val="none" w:sz="0" w:space="0" w:color="auto"/>
            <w:right w:val="none" w:sz="0" w:space="0" w:color="auto"/>
          </w:divBdr>
        </w:div>
        <w:div w:id="1763793570">
          <w:marLeft w:val="0"/>
          <w:marRight w:val="0"/>
          <w:marTop w:val="0"/>
          <w:marBottom w:val="0"/>
          <w:divBdr>
            <w:top w:val="none" w:sz="0" w:space="0" w:color="auto"/>
            <w:left w:val="none" w:sz="0" w:space="0" w:color="auto"/>
            <w:bottom w:val="none" w:sz="0" w:space="0" w:color="auto"/>
            <w:right w:val="none" w:sz="0" w:space="0" w:color="auto"/>
          </w:divBdr>
        </w:div>
      </w:divsChild>
    </w:div>
    <w:div w:id="1251887866">
      <w:bodyDiv w:val="1"/>
      <w:marLeft w:val="0"/>
      <w:marRight w:val="0"/>
      <w:marTop w:val="0"/>
      <w:marBottom w:val="0"/>
      <w:divBdr>
        <w:top w:val="none" w:sz="0" w:space="0" w:color="auto"/>
        <w:left w:val="none" w:sz="0" w:space="0" w:color="auto"/>
        <w:bottom w:val="none" w:sz="0" w:space="0" w:color="auto"/>
        <w:right w:val="none" w:sz="0" w:space="0" w:color="auto"/>
      </w:divBdr>
    </w:div>
    <w:div w:id="1362438177">
      <w:bodyDiv w:val="1"/>
      <w:marLeft w:val="0"/>
      <w:marRight w:val="0"/>
      <w:marTop w:val="0"/>
      <w:marBottom w:val="0"/>
      <w:divBdr>
        <w:top w:val="none" w:sz="0" w:space="0" w:color="auto"/>
        <w:left w:val="none" w:sz="0" w:space="0" w:color="auto"/>
        <w:bottom w:val="none" w:sz="0" w:space="0" w:color="auto"/>
        <w:right w:val="none" w:sz="0" w:space="0" w:color="auto"/>
      </w:divBdr>
    </w:div>
    <w:div w:id="1454710228">
      <w:bodyDiv w:val="1"/>
      <w:marLeft w:val="0"/>
      <w:marRight w:val="0"/>
      <w:marTop w:val="0"/>
      <w:marBottom w:val="0"/>
      <w:divBdr>
        <w:top w:val="none" w:sz="0" w:space="0" w:color="auto"/>
        <w:left w:val="none" w:sz="0" w:space="0" w:color="auto"/>
        <w:bottom w:val="none" w:sz="0" w:space="0" w:color="auto"/>
        <w:right w:val="none" w:sz="0" w:space="0" w:color="auto"/>
      </w:divBdr>
      <w:divsChild>
        <w:div w:id="181289645">
          <w:marLeft w:val="0"/>
          <w:marRight w:val="0"/>
          <w:marTop w:val="0"/>
          <w:marBottom w:val="0"/>
          <w:divBdr>
            <w:top w:val="none" w:sz="0" w:space="0" w:color="auto"/>
            <w:left w:val="none" w:sz="0" w:space="0" w:color="auto"/>
            <w:bottom w:val="none" w:sz="0" w:space="0" w:color="auto"/>
            <w:right w:val="none" w:sz="0" w:space="0" w:color="auto"/>
          </w:divBdr>
        </w:div>
        <w:div w:id="612787169">
          <w:marLeft w:val="0"/>
          <w:marRight w:val="0"/>
          <w:marTop w:val="0"/>
          <w:marBottom w:val="0"/>
          <w:divBdr>
            <w:top w:val="none" w:sz="0" w:space="0" w:color="auto"/>
            <w:left w:val="none" w:sz="0" w:space="0" w:color="auto"/>
            <w:bottom w:val="none" w:sz="0" w:space="0" w:color="auto"/>
            <w:right w:val="none" w:sz="0" w:space="0" w:color="auto"/>
          </w:divBdr>
          <w:divsChild>
            <w:div w:id="2096122529">
              <w:marLeft w:val="0"/>
              <w:marRight w:val="0"/>
              <w:marTop w:val="0"/>
              <w:marBottom w:val="0"/>
              <w:divBdr>
                <w:top w:val="none" w:sz="0" w:space="0" w:color="auto"/>
                <w:left w:val="none" w:sz="0" w:space="0" w:color="auto"/>
                <w:bottom w:val="none" w:sz="0" w:space="0" w:color="auto"/>
                <w:right w:val="none" w:sz="0" w:space="0" w:color="auto"/>
              </w:divBdr>
              <w:divsChild>
                <w:div w:id="487133352">
                  <w:marLeft w:val="0"/>
                  <w:marRight w:val="0"/>
                  <w:marTop w:val="0"/>
                  <w:marBottom w:val="0"/>
                  <w:divBdr>
                    <w:top w:val="none" w:sz="0" w:space="0" w:color="auto"/>
                    <w:left w:val="none" w:sz="0" w:space="0" w:color="auto"/>
                    <w:bottom w:val="none" w:sz="0" w:space="0" w:color="auto"/>
                    <w:right w:val="none" w:sz="0" w:space="0" w:color="auto"/>
                  </w:divBdr>
                  <w:divsChild>
                    <w:div w:id="2104717790">
                      <w:marLeft w:val="0"/>
                      <w:marRight w:val="0"/>
                      <w:marTop w:val="0"/>
                      <w:marBottom w:val="0"/>
                      <w:divBdr>
                        <w:top w:val="none" w:sz="0" w:space="0" w:color="auto"/>
                        <w:left w:val="none" w:sz="0" w:space="0" w:color="auto"/>
                        <w:bottom w:val="none" w:sz="0" w:space="0" w:color="auto"/>
                        <w:right w:val="none" w:sz="0" w:space="0" w:color="auto"/>
                      </w:divBdr>
                    </w:div>
                    <w:div w:id="18366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1328">
      <w:bodyDiv w:val="1"/>
      <w:marLeft w:val="0"/>
      <w:marRight w:val="0"/>
      <w:marTop w:val="0"/>
      <w:marBottom w:val="0"/>
      <w:divBdr>
        <w:top w:val="none" w:sz="0" w:space="0" w:color="auto"/>
        <w:left w:val="none" w:sz="0" w:space="0" w:color="auto"/>
        <w:bottom w:val="none" w:sz="0" w:space="0" w:color="auto"/>
        <w:right w:val="none" w:sz="0" w:space="0" w:color="auto"/>
      </w:divBdr>
    </w:div>
    <w:div w:id="1793207623">
      <w:bodyDiv w:val="1"/>
      <w:marLeft w:val="0"/>
      <w:marRight w:val="0"/>
      <w:marTop w:val="0"/>
      <w:marBottom w:val="0"/>
      <w:divBdr>
        <w:top w:val="none" w:sz="0" w:space="0" w:color="auto"/>
        <w:left w:val="none" w:sz="0" w:space="0" w:color="auto"/>
        <w:bottom w:val="none" w:sz="0" w:space="0" w:color="auto"/>
        <w:right w:val="none" w:sz="0" w:space="0" w:color="auto"/>
      </w:divBdr>
    </w:div>
    <w:div w:id="18463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ish.uce@uce.edu.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A7C4-AF20-44C3-98A4-3704CD29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569</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Pazán León</dc:creator>
  <cp:lastModifiedBy>ROGELIO PATRICIO</cp:lastModifiedBy>
  <cp:revision>8</cp:revision>
  <cp:lastPrinted>2021-05-08T12:55:00Z</cp:lastPrinted>
  <dcterms:created xsi:type="dcterms:W3CDTF">2022-10-21T02:08:00Z</dcterms:created>
  <dcterms:modified xsi:type="dcterms:W3CDTF">2023-12-02T02:50:00Z</dcterms:modified>
</cp:coreProperties>
</file>